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B4" w:rsidRDefault="000714B4" w:rsidP="000714B4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kern w:val="2"/>
          <w:sz w:val="32"/>
          <w:szCs w:val="32"/>
        </w:rPr>
      </w:pPr>
      <w:r>
        <w:rPr>
          <w:rFonts w:ascii="Arial" w:eastAsia="Andale Sans UI" w:hAnsi="Arial" w:cs="Arial"/>
          <w:b/>
          <w:kern w:val="2"/>
          <w:sz w:val="32"/>
          <w:szCs w:val="32"/>
        </w:rPr>
        <w:t>АДМИНИСТРАЦИЯ</w:t>
      </w:r>
    </w:p>
    <w:p w:rsidR="000714B4" w:rsidRDefault="000714B4" w:rsidP="000714B4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kern w:val="2"/>
          <w:sz w:val="32"/>
          <w:szCs w:val="32"/>
        </w:rPr>
      </w:pPr>
      <w:r>
        <w:rPr>
          <w:rFonts w:ascii="Arial" w:eastAsia="Andale Sans UI" w:hAnsi="Arial" w:cs="Arial"/>
          <w:b/>
          <w:kern w:val="2"/>
          <w:sz w:val="32"/>
          <w:szCs w:val="32"/>
        </w:rPr>
        <w:t>УСЛАНСКОГО СЕЛЬСОВЕТА</w:t>
      </w:r>
    </w:p>
    <w:p w:rsidR="000714B4" w:rsidRDefault="000714B4" w:rsidP="000714B4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kern w:val="2"/>
          <w:sz w:val="32"/>
          <w:szCs w:val="32"/>
        </w:rPr>
      </w:pPr>
      <w:r>
        <w:rPr>
          <w:rFonts w:ascii="Arial" w:eastAsia="Andale Sans UI" w:hAnsi="Arial" w:cs="Arial"/>
          <w:b/>
          <w:kern w:val="2"/>
          <w:sz w:val="32"/>
          <w:szCs w:val="32"/>
        </w:rPr>
        <w:t>ОБОЯНСКОГО РАЙОНА  КУРСКОЙ ОБЛАСТИ</w:t>
      </w:r>
    </w:p>
    <w:p w:rsidR="000714B4" w:rsidRDefault="000714B4" w:rsidP="000714B4">
      <w:pPr>
        <w:widowControl w:val="0"/>
        <w:suppressAutoHyphens/>
        <w:spacing w:after="0" w:line="240" w:lineRule="auto"/>
        <w:jc w:val="center"/>
        <w:rPr>
          <w:rFonts w:ascii="Arial" w:eastAsia="Andale Sans UI" w:hAnsi="Arial" w:cs="Arial"/>
          <w:b/>
          <w:kern w:val="2"/>
          <w:sz w:val="32"/>
          <w:szCs w:val="32"/>
        </w:rPr>
      </w:pPr>
    </w:p>
    <w:p w:rsidR="000714B4" w:rsidRDefault="000714B4" w:rsidP="000714B4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0714B4" w:rsidRDefault="000714B4" w:rsidP="000714B4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714B4" w:rsidRDefault="000714B4" w:rsidP="000714B4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714B4" w:rsidRDefault="000714B4" w:rsidP="000714B4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16.04.2020 года                                                                               №12</w:t>
      </w:r>
    </w:p>
    <w:p w:rsidR="000714B4" w:rsidRDefault="000714B4" w:rsidP="000714B4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714B4" w:rsidRDefault="000714B4" w:rsidP="000714B4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 дополнительных мерах по снижению распространения новой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инфекции на территории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Усланского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Обоянского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района</w:t>
      </w:r>
    </w:p>
    <w:p w:rsidR="000714B4" w:rsidRDefault="000714B4" w:rsidP="000714B4">
      <w:pPr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714B4" w:rsidRDefault="000714B4" w:rsidP="000714B4">
      <w:pPr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 основании  Постановления Главного государственного санитарного врача Российской Федерации от 13.03.2020 г. №6 «О дополнительных мерах по снижению рисков распространения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>- 19», в целях предотвращения массового скопления граждан на территории кладбищ и соблюдения гражданами режима самоизоляции в соответствии с распоряжением Губернатора Курской области от 10 марта 2020 года №60 –</w:t>
      </w:r>
      <w:proofErr w:type="spellStart"/>
      <w:r>
        <w:rPr>
          <w:rFonts w:ascii="Times New Roman" w:hAnsi="Times New Roman" w:cs="Times New Roman"/>
          <w:sz w:val="28"/>
          <w:szCs w:val="28"/>
        </w:rPr>
        <w:t>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 введении режима повышенной готовности:</w:t>
      </w:r>
    </w:p>
    <w:p w:rsidR="000714B4" w:rsidRDefault="000714B4" w:rsidP="000714B4">
      <w:pPr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4B4" w:rsidRDefault="000714B4" w:rsidP="000714B4">
      <w:pPr>
        <w:pStyle w:val="a3"/>
        <w:numPr>
          <w:ilvl w:val="0"/>
          <w:numId w:val="1"/>
        </w:numPr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Запрещено посещение гражданами кладбищ и церквей до окончания действия режима повышенной готовности, за исключением случаев захоронения (погребения) и (или) участия в похоронной процессии.</w:t>
      </w:r>
    </w:p>
    <w:p w:rsidR="000714B4" w:rsidRDefault="000714B4" w:rsidP="000714B4">
      <w:pPr>
        <w:pStyle w:val="a3"/>
        <w:numPr>
          <w:ilvl w:val="0"/>
          <w:numId w:val="1"/>
        </w:numPr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Обнародовать настоящее распоряжение  на официальных стендах, расположенных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 разместить 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в сети «Интернет».</w:t>
      </w:r>
    </w:p>
    <w:p w:rsidR="000714B4" w:rsidRDefault="000714B4" w:rsidP="000714B4">
      <w:pPr>
        <w:pStyle w:val="a3"/>
        <w:numPr>
          <w:ilvl w:val="0"/>
          <w:numId w:val="1"/>
        </w:numPr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0714B4" w:rsidRDefault="000714B4" w:rsidP="000714B4">
      <w:pPr>
        <w:pStyle w:val="a3"/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4B4" w:rsidRDefault="000714B4" w:rsidP="000714B4">
      <w:pPr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4B4" w:rsidRDefault="000714B4" w:rsidP="000714B4">
      <w:pPr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4B4" w:rsidRDefault="000714B4" w:rsidP="000714B4">
      <w:pPr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</w:p>
    <w:p w:rsidR="000714B4" w:rsidRDefault="000714B4" w:rsidP="000714B4">
      <w:pPr>
        <w:tabs>
          <w:tab w:val="left" w:pos="3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В.И.Образцов</w:t>
      </w:r>
    </w:p>
    <w:p w:rsidR="000714B4" w:rsidRDefault="000714B4" w:rsidP="000714B4">
      <w:pPr>
        <w:rPr>
          <w:rFonts w:ascii="Times New Roman" w:hAnsi="Times New Roman" w:cs="Times New Roman"/>
          <w:sz w:val="28"/>
          <w:szCs w:val="28"/>
        </w:rPr>
      </w:pPr>
    </w:p>
    <w:p w:rsidR="000714B4" w:rsidRDefault="000714B4" w:rsidP="00071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D40" w:rsidRDefault="007D0D40"/>
    <w:sectPr w:rsidR="007D0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633BC"/>
    <w:multiLevelType w:val="hybridMultilevel"/>
    <w:tmpl w:val="8EFA7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0714B4"/>
    <w:rsid w:val="000714B4"/>
    <w:rsid w:val="007D0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2020-04-17T05:16:00Z</dcterms:created>
  <dcterms:modified xsi:type="dcterms:W3CDTF">2020-04-17T05:17:00Z</dcterms:modified>
</cp:coreProperties>
</file>