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D1F" w:rsidRDefault="00955D1F" w:rsidP="00955D1F">
      <w:pPr>
        <w:pStyle w:val="a4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СОБРАНИЕ ДЕПУТАТОВ</w:t>
      </w:r>
    </w:p>
    <w:p w:rsidR="00955D1F" w:rsidRDefault="00955D1F" w:rsidP="00955D1F">
      <w:pPr>
        <w:pStyle w:val="a4"/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УСЛАНСКОГО СЕЛЬСОВЕТА</w:t>
      </w:r>
    </w:p>
    <w:p w:rsidR="00955D1F" w:rsidRDefault="00955D1F" w:rsidP="00955D1F">
      <w:pPr>
        <w:pStyle w:val="a4"/>
        <w:spacing w:line="276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ОБОЯНСКОГО РАЙОНА</w:t>
      </w:r>
    </w:p>
    <w:p w:rsidR="00955D1F" w:rsidRDefault="00955D1F" w:rsidP="00955D1F">
      <w:pPr>
        <w:pStyle w:val="a4"/>
        <w:tabs>
          <w:tab w:val="left" w:pos="3110"/>
        </w:tabs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ВТОРОГО </w:t>
      </w:r>
      <w:r w:rsidRPr="00C41C4F">
        <w:rPr>
          <w:rFonts w:ascii="Arial" w:hAnsi="Arial" w:cs="Arial"/>
          <w:b/>
          <w:sz w:val="32"/>
          <w:szCs w:val="32"/>
        </w:rPr>
        <w:t>СОЗЫВА</w:t>
      </w:r>
    </w:p>
    <w:p w:rsidR="00955D1F" w:rsidRPr="00C41C4F" w:rsidRDefault="00955D1F" w:rsidP="00955D1F">
      <w:pPr>
        <w:pStyle w:val="a4"/>
        <w:tabs>
          <w:tab w:val="left" w:pos="3110"/>
        </w:tabs>
        <w:spacing w:line="276" w:lineRule="auto"/>
        <w:rPr>
          <w:rFonts w:ascii="Arial" w:hAnsi="Arial" w:cs="Arial"/>
          <w:b/>
          <w:sz w:val="32"/>
          <w:szCs w:val="32"/>
        </w:rPr>
      </w:pPr>
    </w:p>
    <w:p w:rsidR="00955D1F" w:rsidRPr="00CD5A2E" w:rsidRDefault="00955D1F" w:rsidP="00955D1F">
      <w:pPr>
        <w:pStyle w:val="a4"/>
        <w:spacing w:line="276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955D1F" w:rsidRPr="00535FDC" w:rsidRDefault="00955D1F" w:rsidP="00955D1F">
      <w:pPr>
        <w:pStyle w:val="a4"/>
        <w:spacing w:line="276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27.02.2020                                           № 55/155 а</w:t>
      </w:r>
    </w:p>
    <w:p w:rsidR="00955D1F" w:rsidRPr="00787065" w:rsidRDefault="00955D1F" w:rsidP="00955D1F">
      <w:pPr>
        <w:pStyle w:val="a4"/>
        <w:spacing w:line="100" w:lineRule="atLeast"/>
        <w:jc w:val="center"/>
        <w:rPr>
          <w:rFonts w:ascii="Arial" w:hAnsi="Arial"/>
        </w:rPr>
      </w:pPr>
      <w:r>
        <w:rPr>
          <w:rFonts w:ascii="Arial" w:hAnsi="Arial" w:cs="Arial"/>
          <w:b/>
          <w:sz w:val="32"/>
          <w:szCs w:val="32"/>
        </w:rPr>
        <w:t xml:space="preserve">О внесении изменений и дополнений в Положение о бюджетном процессе в </w:t>
      </w:r>
      <w:proofErr w:type="spellStart"/>
      <w:r>
        <w:rPr>
          <w:rFonts w:ascii="Arial" w:hAnsi="Arial" w:cs="Arial"/>
          <w:b/>
          <w:sz w:val="32"/>
          <w:szCs w:val="32"/>
        </w:rPr>
        <w:t>Усланском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сельсовете </w:t>
      </w:r>
      <w:proofErr w:type="spellStart"/>
      <w:r>
        <w:rPr>
          <w:rFonts w:ascii="Arial" w:hAnsi="Arial" w:cs="Arial"/>
          <w:b/>
          <w:sz w:val="32"/>
          <w:szCs w:val="32"/>
        </w:rPr>
        <w:t>Обоянского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района Курской области, утвержденное решением Собрания депутатов </w:t>
      </w:r>
      <w:proofErr w:type="spellStart"/>
      <w:r>
        <w:rPr>
          <w:rFonts w:ascii="Arial" w:hAnsi="Arial" w:cs="Arial"/>
          <w:b/>
          <w:sz w:val="32"/>
          <w:szCs w:val="32"/>
        </w:rPr>
        <w:t>Усланского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сельсовета </w:t>
      </w:r>
      <w:proofErr w:type="spellStart"/>
      <w:r>
        <w:rPr>
          <w:rFonts w:ascii="Arial" w:hAnsi="Arial" w:cs="Arial"/>
          <w:b/>
          <w:sz w:val="32"/>
          <w:szCs w:val="32"/>
        </w:rPr>
        <w:t>Обоянского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района от 30.10.2017 №23/74</w:t>
      </w:r>
    </w:p>
    <w:p w:rsidR="00955D1F" w:rsidRDefault="00955D1F" w:rsidP="00955D1F">
      <w:pPr>
        <w:pStyle w:val="a4"/>
        <w:spacing w:line="276" w:lineRule="auto"/>
        <w:jc w:val="both"/>
        <w:rPr>
          <w:rFonts w:ascii="Arial" w:hAnsi="Arial"/>
        </w:rPr>
      </w:pPr>
    </w:p>
    <w:p w:rsidR="00955D1F" w:rsidRPr="00527A99" w:rsidRDefault="00955D1F" w:rsidP="00955D1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527A99">
        <w:rPr>
          <w:rFonts w:ascii="Arial" w:hAnsi="Arial" w:cs="Arial"/>
        </w:rPr>
        <w:t xml:space="preserve">В соответствии с   Бюджетным  кодексом Российской Федерации от 31.07.1998 №145-ФЗ (в редакции Федерального закона от 26.07.2019 №199-ФЗ «О внесении изменений в Бюджетный кодекс Российской Федерации в части совершенствования государственного (муниципального финансового контроля, внутреннего финансового контроля и внутреннего финансового аудита»), рассмотрев протест прокурора  от 09.02.2020 года № 07-01-2020  на Положение  о бюджетном процессе в </w:t>
      </w:r>
      <w:proofErr w:type="spellStart"/>
      <w:r>
        <w:rPr>
          <w:rFonts w:ascii="Arial" w:hAnsi="Arial" w:cs="Arial"/>
        </w:rPr>
        <w:t>Усланском</w:t>
      </w:r>
      <w:proofErr w:type="spellEnd"/>
      <w:r>
        <w:rPr>
          <w:rFonts w:ascii="Arial" w:hAnsi="Arial" w:cs="Arial"/>
        </w:rPr>
        <w:t xml:space="preserve"> </w:t>
      </w:r>
      <w:r w:rsidRPr="00527A99">
        <w:rPr>
          <w:rFonts w:ascii="Arial" w:hAnsi="Arial" w:cs="Arial"/>
        </w:rPr>
        <w:t xml:space="preserve">сельсовете </w:t>
      </w:r>
      <w:proofErr w:type="spellStart"/>
      <w:r w:rsidRPr="00527A99">
        <w:rPr>
          <w:rFonts w:ascii="Arial" w:hAnsi="Arial" w:cs="Arial"/>
        </w:rPr>
        <w:t>Обоянского</w:t>
      </w:r>
      <w:proofErr w:type="spellEnd"/>
      <w:r w:rsidRPr="00527A99">
        <w:rPr>
          <w:rFonts w:ascii="Arial" w:hAnsi="Arial" w:cs="Arial"/>
        </w:rPr>
        <w:t xml:space="preserve"> района Курской области, утвержденное решением Собрания депутатов </w:t>
      </w:r>
      <w:proofErr w:type="spellStart"/>
      <w:r>
        <w:rPr>
          <w:rFonts w:ascii="Arial" w:hAnsi="Arial" w:cs="Arial"/>
        </w:rPr>
        <w:t>Усланского</w:t>
      </w:r>
      <w:proofErr w:type="spellEnd"/>
      <w:r w:rsidRPr="00527A99">
        <w:rPr>
          <w:rFonts w:ascii="Arial" w:hAnsi="Arial" w:cs="Arial"/>
        </w:rPr>
        <w:t xml:space="preserve"> сельсовета </w:t>
      </w:r>
      <w:proofErr w:type="spellStart"/>
      <w:r w:rsidRPr="00527A99">
        <w:rPr>
          <w:rFonts w:ascii="Arial" w:hAnsi="Arial" w:cs="Arial"/>
        </w:rPr>
        <w:t>Обоянского</w:t>
      </w:r>
      <w:proofErr w:type="spellEnd"/>
      <w:r w:rsidRPr="00527A99">
        <w:rPr>
          <w:rFonts w:ascii="Arial" w:hAnsi="Arial" w:cs="Arial"/>
        </w:rPr>
        <w:t xml:space="preserve"> района 30.10.2017 № 2</w:t>
      </w:r>
      <w:r>
        <w:rPr>
          <w:rFonts w:ascii="Arial" w:hAnsi="Arial" w:cs="Arial"/>
        </w:rPr>
        <w:t>3</w:t>
      </w:r>
      <w:r w:rsidRPr="00527A99">
        <w:rPr>
          <w:rFonts w:ascii="Arial" w:hAnsi="Arial" w:cs="Arial"/>
        </w:rPr>
        <w:t>/7</w:t>
      </w:r>
      <w:r>
        <w:rPr>
          <w:rFonts w:ascii="Arial" w:hAnsi="Arial" w:cs="Arial"/>
        </w:rPr>
        <w:t>4</w:t>
      </w:r>
      <w:r w:rsidRPr="00527A99">
        <w:rPr>
          <w:rFonts w:ascii="Arial" w:hAnsi="Arial" w:cs="Arial"/>
        </w:rPr>
        <w:t xml:space="preserve"> Собрание депутатов </w:t>
      </w:r>
      <w:proofErr w:type="spellStart"/>
      <w:r>
        <w:rPr>
          <w:rFonts w:ascii="Arial" w:hAnsi="Arial" w:cs="Arial"/>
        </w:rPr>
        <w:t>Усланского</w:t>
      </w:r>
      <w:proofErr w:type="spellEnd"/>
      <w:r w:rsidRPr="00527A99">
        <w:rPr>
          <w:rFonts w:ascii="Arial" w:hAnsi="Arial" w:cs="Arial"/>
        </w:rPr>
        <w:t xml:space="preserve"> сельсовета </w:t>
      </w:r>
      <w:proofErr w:type="spellStart"/>
      <w:r w:rsidRPr="00527A99">
        <w:rPr>
          <w:rFonts w:ascii="Arial" w:hAnsi="Arial" w:cs="Arial"/>
        </w:rPr>
        <w:t>Обоянского</w:t>
      </w:r>
      <w:proofErr w:type="spellEnd"/>
      <w:r w:rsidRPr="00527A99">
        <w:rPr>
          <w:rFonts w:ascii="Arial" w:hAnsi="Arial" w:cs="Arial"/>
        </w:rPr>
        <w:t xml:space="preserve"> района </w:t>
      </w:r>
    </w:p>
    <w:p w:rsidR="00955D1F" w:rsidRPr="00527A99" w:rsidRDefault="00955D1F" w:rsidP="00955D1F">
      <w:pPr>
        <w:ind w:firstLine="708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>РЕШИЛО:</w:t>
      </w:r>
    </w:p>
    <w:p w:rsidR="00955D1F" w:rsidRPr="00527A99" w:rsidRDefault="00955D1F" w:rsidP="00955D1F">
      <w:pPr>
        <w:ind w:firstLine="708"/>
        <w:jc w:val="both"/>
        <w:rPr>
          <w:rFonts w:ascii="Arial" w:hAnsi="Arial" w:cs="Arial"/>
        </w:rPr>
      </w:pPr>
    </w:p>
    <w:p w:rsidR="00955D1F" w:rsidRPr="00527A99" w:rsidRDefault="00955D1F" w:rsidP="00955D1F">
      <w:pPr>
        <w:ind w:firstLine="708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 xml:space="preserve">1.Внести следующие изменения и дополнения  в Положение  о бюджетном процессе в  </w:t>
      </w:r>
      <w:proofErr w:type="spellStart"/>
      <w:r>
        <w:rPr>
          <w:rFonts w:ascii="Arial" w:hAnsi="Arial" w:cs="Arial"/>
        </w:rPr>
        <w:t>Усланском</w:t>
      </w:r>
      <w:proofErr w:type="spellEnd"/>
      <w:r w:rsidRPr="00527A99">
        <w:rPr>
          <w:rFonts w:ascii="Arial" w:hAnsi="Arial" w:cs="Arial"/>
        </w:rPr>
        <w:t xml:space="preserve"> сельсовете </w:t>
      </w:r>
      <w:proofErr w:type="spellStart"/>
      <w:r w:rsidRPr="00527A99">
        <w:rPr>
          <w:rFonts w:ascii="Arial" w:hAnsi="Arial" w:cs="Arial"/>
        </w:rPr>
        <w:t>Обоянского</w:t>
      </w:r>
      <w:proofErr w:type="spellEnd"/>
      <w:r w:rsidRPr="00527A99">
        <w:rPr>
          <w:rFonts w:ascii="Arial" w:hAnsi="Arial" w:cs="Arial"/>
        </w:rPr>
        <w:t xml:space="preserve"> района Курской области, утвержденное решением Собрания депутатов </w:t>
      </w:r>
      <w:proofErr w:type="spellStart"/>
      <w:r>
        <w:rPr>
          <w:rFonts w:ascii="Arial" w:hAnsi="Arial" w:cs="Arial"/>
        </w:rPr>
        <w:t>Усланского</w:t>
      </w:r>
      <w:proofErr w:type="spellEnd"/>
      <w:r w:rsidRPr="00527A99">
        <w:rPr>
          <w:rFonts w:ascii="Arial" w:hAnsi="Arial" w:cs="Arial"/>
        </w:rPr>
        <w:t xml:space="preserve"> сельсовета </w:t>
      </w:r>
      <w:proofErr w:type="spellStart"/>
      <w:r w:rsidRPr="00527A99">
        <w:rPr>
          <w:rFonts w:ascii="Arial" w:hAnsi="Arial" w:cs="Arial"/>
        </w:rPr>
        <w:t>Обоянского</w:t>
      </w:r>
      <w:proofErr w:type="spellEnd"/>
      <w:r w:rsidRPr="00527A99">
        <w:rPr>
          <w:rFonts w:ascii="Arial" w:hAnsi="Arial" w:cs="Arial"/>
        </w:rPr>
        <w:t xml:space="preserve"> района 30.10.2017 № 2</w:t>
      </w:r>
      <w:r>
        <w:rPr>
          <w:rFonts w:ascii="Arial" w:hAnsi="Arial" w:cs="Arial"/>
        </w:rPr>
        <w:t>3</w:t>
      </w:r>
      <w:r w:rsidRPr="00527A99">
        <w:rPr>
          <w:rFonts w:ascii="Arial" w:hAnsi="Arial" w:cs="Arial"/>
        </w:rPr>
        <w:t>/7</w:t>
      </w:r>
      <w:r>
        <w:rPr>
          <w:rFonts w:ascii="Arial" w:hAnsi="Arial" w:cs="Arial"/>
        </w:rPr>
        <w:t>4</w:t>
      </w:r>
      <w:r w:rsidRPr="00527A99">
        <w:rPr>
          <w:rFonts w:ascii="Arial" w:hAnsi="Arial" w:cs="Arial"/>
        </w:rPr>
        <w:t>:</w:t>
      </w:r>
    </w:p>
    <w:p w:rsidR="00955D1F" w:rsidRPr="00D50E4E" w:rsidRDefault="00955D1F" w:rsidP="00955D1F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bCs/>
        </w:rPr>
      </w:pPr>
      <w:r w:rsidRPr="00527A99">
        <w:rPr>
          <w:rFonts w:ascii="Arial" w:hAnsi="Arial" w:cs="Arial"/>
        </w:rPr>
        <w:t xml:space="preserve">       а) </w:t>
      </w:r>
      <w:r w:rsidRPr="00D50E4E">
        <w:rPr>
          <w:rFonts w:ascii="Arial" w:hAnsi="Arial" w:cs="Arial"/>
        </w:rPr>
        <w:t xml:space="preserve">статью 8.3 Бюджетные полномочия Администрации </w:t>
      </w:r>
      <w:proofErr w:type="spellStart"/>
      <w:r w:rsidRPr="00D50E4E">
        <w:rPr>
          <w:rFonts w:ascii="Arial" w:hAnsi="Arial" w:cs="Arial"/>
        </w:rPr>
        <w:t>Усланского</w:t>
      </w:r>
      <w:proofErr w:type="spellEnd"/>
      <w:r w:rsidRPr="00D50E4E">
        <w:rPr>
          <w:rFonts w:ascii="Arial" w:hAnsi="Arial" w:cs="Arial"/>
        </w:rPr>
        <w:t xml:space="preserve"> сельсовета </w:t>
      </w:r>
      <w:proofErr w:type="spellStart"/>
      <w:r w:rsidRPr="00D50E4E">
        <w:rPr>
          <w:rFonts w:ascii="Arial" w:hAnsi="Arial" w:cs="Arial"/>
        </w:rPr>
        <w:t>Обоянского</w:t>
      </w:r>
      <w:proofErr w:type="spellEnd"/>
      <w:r w:rsidRPr="00D50E4E">
        <w:rPr>
          <w:rFonts w:ascii="Arial" w:hAnsi="Arial" w:cs="Arial"/>
        </w:rPr>
        <w:t xml:space="preserve"> района </w:t>
      </w:r>
      <w:r w:rsidRPr="00D50E4E">
        <w:rPr>
          <w:rFonts w:ascii="Arial" w:hAnsi="Arial" w:cs="Arial"/>
          <w:bCs/>
        </w:rPr>
        <w:t>(исполнительно-распорядительного органа муниципального образования)</w:t>
      </w:r>
      <w:r>
        <w:rPr>
          <w:rFonts w:ascii="Arial" w:hAnsi="Arial" w:cs="Arial"/>
          <w:bCs/>
        </w:rPr>
        <w:t xml:space="preserve"> </w:t>
      </w:r>
      <w:r w:rsidRPr="00527A99">
        <w:rPr>
          <w:rFonts w:ascii="Arial" w:hAnsi="Arial" w:cs="Arial"/>
        </w:rPr>
        <w:t>изложить в следующей редакции: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>1. Внутренний финансовый аудит является деятельностью по формированию и предоставлению руководителю главного администратора бюджетных средств, руководителю распорядителя бюджетных средств, руководителю получателя бюджетных средств, руководителю администратора доходов бюджета, руководителю администратора источников финансирования дефицита бюджета: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 xml:space="preserve">1) информации о результатах оценки исполнения бюджетных полномочий распорядителя бюджетных средств, получателя бюджетных средств, администратора доходов бюджета, администратора источников финансирования дефицита бюджета (далее - </w:t>
      </w:r>
      <w:r w:rsidRPr="00527A99">
        <w:rPr>
          <w:rFonts w:ascii="Arial" w:hAnsi="Arial" w:cs="Arial"/>
        </w:rPr>
        <w:lastRenderedPageBreak/>
        <w:t>администратор бюджетных средств), главного администратора бюджетных средств, в том числе заключения о достоверности бюджетной отчетности;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>2) предложений о повышении качества финансового менеджмента, в том числе о повышении результативности и экономности использования бюджетных средств;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>3) заключения о результатах исполнения решений, направленных на повышение качества финансового менеджмента.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>2. Внутренний финансовый аудит осуществляется в целях: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>1) оценки надежности внутреннего процесса главного администратора бюджетных средств, администратора бюджетных средств, осуществляемого в целях соблюдения установленных правовыми актами, регулирующими бюджетные правоотношения, требований к исполнению своих бюджетных полномочий (далее - внутренний финансовый контроль), и подготовки предложений об организации внутреннего финансового контроля;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 xml:space="preserve">2)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ведомственным (внутренним) актам, принятым в соответствии с </w:t>
      </w:r>
      <w:hyperlink w:anchor="Par6632" w:history="1">
        <w:r w:rsidRPr="00527A99">
          <w:rPr>
            <w:rStyle w:val="a3"/>
            <w:rFonts w:ascii="Arial" w:hAnsi="Arial" w:cs="Arial"/>
          </w:rPr>
          <w:t>пунктом 5 статьи 264.1</w:t>
        </w:r>
      </w:hyperlink>
      <w:r w:rsidRPr="00527A99">
        <w:rPr>
          <w:rFonts w:ascii="Arial" w:hAnsi="Arial" w:cs="Arial"/>
        </w:rPr>
        <w:t xml:space="preserve"> Бюджетного Кодекса;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>3) повышения качества финансового менеджмента.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>3. Внутренний финансовый аудит осуществляется на основе принципа функциональной независимости структурными подразделениями или в случаях, предусмотренных федеральными стандартами внутреннего финансового аудита, уполномоченными должностными лицами (работниками) главного администратора бюджетных средств, администратора бюджетных средств, наделенными полномочиями по осуществлению внутреннего финансового аудита, а в случаях передачи полномочий, предусмотренных настоящей статьей, - структурными подразделениями или уполномоченными должностными лицами (работниками) главного администратора бюджетных средств (администратора бюджетных средств), которому передаются указанные полномочия.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>4. Администратор бюджетных средств вправе передать полномочия по осуществлению внутреннего финансового аудита главному администратору бюджетных средств, в ведении которого он находится, или другому администратору бюджетных средств, находящемуся в ведении данного главного администратора бюджетных средств, в соответствии с федеральными стандартами внутреннего финансового аудита.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>5. Внутренний финансовый аудит осуществляется в соответствии с федеральными стандартами внутреннего финансового аудита, установленными Министерством финансов Российской Федерации.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>Главные администраторы бюджетных средств, администраторы бюджетных средств, осуществляющие внутренний финансовый аудит, издают ведомственные (внутренние) акты, обеспечивающие осуществление внутреннего финансового аудита с соблюдением федеральных стандартов внутреннего финансового аудита.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lastRenderedPageBreak/>
        <w:t>6. Мониторинг качества финансового менеджмента, включающий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государственных (муниципальных) нужд, проводится: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>1) финансовым органом (органом управления государственным внебюджетным фондом) в установленном им порядке в отношении главных администраторов средств соответствующего бюджета;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>2) главным администратором бюджетных средств в установленном им порядке в отношении подведомственных ему администраторов бюджетных средств.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>7. Порядок проведения мониторинга качества финансового менеджмента определяет в том числе: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>1) правила расчета и анализа значений показателей качества финансового менеджмента, формирования и представления информации, необходимой для проведения указанного мониторинга;</w:t>
      </w:r>
    </w:p>
    <w:p w:rsidR="00955D1F" w:rsidRPr="00527A99" w:rsidRDefault="00955D1F" w:rsidP="00955D1F">
      <w:pPr>
        <w:autoSpaceDE w:val="0"/>
        <w:ind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>2) правила формирования и представления отчета о результатах мониторинга качества финансового менеджмента.</w:t>
      </w:r>
    </w:p>
    <w:p w:rsidR="00955D1F" w:rsidRPr="00527A99" w:rsidRDefault="00955D1F" w:rsidP="00955D1F">
      <w:pPr>
        <w:widowControl w:val="0"/>
        <w:numPr>
          <w:ilvl w:val="3"/>
          <w:numId w:val="1"/>
        </w:numPr>
        <w:suppressAutoHyphens/>
        <w:autoSpaceDE w:val="0"/>
        <w:spacing w:after="0" w:line="240" w:lineRule="auto"/>
        <w:ind w:left="0" w:firstLine="1134"/>
        <w:jc w:val="both"/>
        <w:rPr>
          <w:rFonts w:ascii="Arial" w:hAnsi="Arial" w:cs="Arial"/>
        </w:rPr>
      </w:pPr>
      <w:r w:rsidRPr="00527A99">
        <w:rPr>
          <w:rFonts w:ascii="Arial" w:hAnsi="Arial" w:cs="Arial"/>
        </w:rPr>
        <w:t>Главный администратор средств соответствующего бюджета вправе внести на рассмотрение финансового органа  предложение о передаче полномочий по проведению мониторинга качества финансового менеджмента в отношении подведомственных ему администраторов бюджетных средств и по согласованию с финансовым органом передать этому финансовому органу (органу управления государственным внебюджетным фондом) указанные полномочия.».</w:t>
      </w:r>
    </w:p>
    <w:p w:rsidR="00955D1F" w:rsidRPr="00527A99" w:rsidRDefault="00955D1F" w:rsidP="00955D1F">
      <w:pPr>
        <w:pStyle w:val="ConsPlusTitle"/>
        <w:ind w:firstLine="540"/>
        <w:jc w:val="both"/>
        <w:rPr>
          <w:rFonts w:ascii="Arial" w:hAnsi="Arial" w:cs="Arial"/>
          <w:b w:val="0"/>
          <w:bCs w:val="0"/>
        </w:rPr>
      </w:pPr>
    </w:p>
    <w:p w:rsidR="00955D1F" w:rsidRPr="00527A99" w:rsidRDefault="00955D1F" w:rsidP="00955D1F">
      <w:pPr>
        <w:autoSpaceDE w:val="0"/>
        <w:autoSpaceDN w:val="0"/>
        <w:adjustRightInd w:val="0"/>
        <w:ind w:firstLine="540"/>
        <w:outlineLvl w:val="3"/>
        <w:rPr>
          <w:rFonts w:ascii="Arial" w:hAnsi="Arial" w:cs="Arial"/>
          <w:b/>
        </w:rPr>
      </w:pPr>
      <w:r w:rsidRPr="00527A99">
        <w:rPr>
          <w:rFonts w:ascii="Arial" w:hAnsi="Arial" w:cs="Arial"/>
          <w:b/>
          <w:bCs/>
        </w:rPr>
        <w:t xml:space="preserve">  б) ст. 27» </w:t>
      </w:r>
      <w:r w:rsidRPr="00527A99">
        <w:rPr>
          <w:rFonts w:ascii="Arial" w:hAnsi="Arial" w:cs="Arial"/>
          <w:b/>
        </w:rPr>
        <w:t xml:space="preserve">Полномочия органов внешнего муниципального финансового контроля по осуществлению внешнего муниципального финансового контроля»;   </w:t>
      </w:r>
    </w:p>
    <w:p w:rsidR="00955D1F" w:rsidRPr="00527A99" w:rsidRDefault="00955D1F" w:rsidP="00955D1F">
      <w:pPr>
        <w:pStyle w:val="ConsPlusTitle"/>
        <w:ind w:firstLine="540"/>
        <w:jc w:val="both"/>
        <w:rPr>
          <w:rFonts w:ascii="Arial" w:hAnsi="Arial" w:cs="Arial"/>
          <w:b w:val="0"/>
          <w:bCs w:val="0"/>
        </w:rPr>
      </w:pPr>
      <w:r w:rsidRPr="00527A99">
        <w:rPr>
          <w:rFonts w:ascii="Arial" w:hAnsi="Arial" w:cs="Arial"/>
          <w:b w:val="0"/>
          <w:bCs w:val="0"/>
        </w:rPr>
        <w:t>а) в  п.1 добавить новый абзац  следующего содержания:</w:t>
      </w:r>
    </w:p>
    <w:p w:rsidR="00955D1F" w:rsidRPr="00527A99" w:rsidRDefault="00955D1F" w:rsidP="00955D1F">
      <w:pPr>
        <w:pStyle w:val="ConsPlusTitle"/>
        <w:ind w:firstLine="540"/>
        <w:jc w:val="both"/>
        <w:rPr>
          <w:rFonts w:ascii="Arial" w:hAnsi="Arial" w:cs="Arial"/>
          <w:b w:val="0"/>
        </w:rPr>
      </w:pPr>
      <w:r w:rsidRPr="00527A99">
        <w:rPr>
          <w:rFonts w:ascii="Arial" w:hAnsi="Arial" w:cs="Arial"/>
          <w:b w:val="0"/>
        </w:rPr>
        <w:t>направляется финансовым органам (органам управления государственными внебюджетными фондами) уведомления о применении бюджетных мер принуждения.</w:t>
      </w:r>
    </w:p>
    <w:p w:rsidR="00955D1F" w:rsidRPr="00527A99" w:rsidRDefault="00955D1F" w:rsidP="00955D1F">
      <w:pPr>
        <w:pStyle w:val="ConsPlusTitle"/>
        <w:ind w:firstLine="540"/>
        <w:jc w:val="both"/>
        <w:rPr>
          <w:rFonts w:ascii="Arial" w:hAnsi="Arial" w:cs="Arial"/>
          <w:b w:val="0"/>
          <w:bCs w:val="0"/>
        </w:rPr>
      </w:pPr>
    </w:p>
    <w:p w:rsidR="00955D1F" w:rsidRPr="00527A99" w:rsidRDefault="00955D1F" w:rsidP="00955D1F">
      <w:pPr>
        <w:pStyle w:val="1"/>
        <w:jc w:val="both"/>
        <w:rPr>
          <w:rFonts w:ascii="Arial" w:hAnsi="Arial" w:cs="Arial"/>
          <w:sz w:val="24"/>
          <w:szCs w:val="24"/>
          <w:lang w:val="ru-RU"/>
        </w:rPr>
      </w:pPr>
      <w:r w:rsidRPr="00527A99">
        <w:rPr>
          <w:rFonts w:ascii="Arial" w:hAnsi="Arial" w:cs="Arial"/>
          <w:sz w:val="24"/>
          <w:szCs w:val="24"/>
          <w:lang w:val="ru-RU"/>
        </w:rPr>
        <w:t>2. Настоящее решение вступает в силу со дня его официального опубликования (обнародования)</w:t>
      </w:r>
    </w:p>
    <w:p w:rsidR="00955D1F" w:rsidRPr="00527A99" w:rsidRDefault="00955D1F" w:rsidP="00955D1F">
      <w:pPr>
        <w:pStyle w:val="1"/>
        <w:jc w:val="both"/>
        <w:rPr>
          <w:rFonts w:ascii="Arial" w:hAnsi="Arial" w:cs="Arial"/>
          <w:sz w:val="24"/>
          <w:szCs w:val="24"/>
          <w:lang w:val="ru-RU"/>
        </w:rPr>
      </w:pPr>
    </w:p>
    <w:p w:rsidR="00955D1F" w:rsidRPr="00527A99" w:rsidRDefault="00955D1F" w:rsidP="00955D1F">
      <w:pPr>
        <w:pStyle w:val="1"/>
        <w:jc w:val="both"/>
        <w:rPr>
          <w:rFonts w:ascii="Arial" w:hAnsi="Arial" w:cs="Arial"/>
          <w:sz w:val="24"/>
          <w:szCs w:val="24"/>
          <w:lang w:val="ru-RU"/>
        </w:rPr>
      </w:pPr>
    </w:p>
    <w:p w:rsidR="00955D1F" w:rsidRPr="00527A99" w:rsidRDefault="00955D1F" w:rsidP="00955D1F">
      <w:pPr>
        <w:jc w:val="both"/>
        <w:rPr>
          <w:rFonts w:ascii="Arial" w:hAnsi="Arial" w:cs="Arial"/>
        </w:rPr>
      </w:pPr>
    </w:p>
    <w:p w:rsidR="00955D1F" w:rsidRPr="00097DB2" w:rsidRDefault="00955D1F" w:rsidP="00955D1F">
      <w:pPr>
        <w:autoSpaceDE w:val="0"/>
        <w:autoSpaceDN w:val="0"/>
        <w:adjustRightInd w:val="0"/>
        <w:spacing w:before="160" w:after="0"/>
        <w:rPr>
          <w:rFonts w:ascii="Arial" w:hAnsi="Arial" w:cs="Arial"/>
        </w:rPr>
      </w:pPr>
      <w:r w:rsidRPr="00097DB2">
        <w:rPr>
          <w:rFonts w:ascii="Arial" w:hAnsi="Arial" w:cs="Arial"/>
        </w:rPr>
        <w:t xml:space="preserve">Председатель Собрания депутатов   </w:t>
      </w:r>
    </w:p>
    <w:p w:rsidR="00955D1F" w:rsidRPr="00097DB2" w:rsidRDefault="00955D1F" w:rsidP="00955D1F">
      <w:pPr>
        <w:autoSpaceDE w:val="0"/>
        <w:autoSpaceDN w:val="0"/>
        <w:adjustRightInd w:val="0"/>
        <w:spacing w:before="160" w:after="0"/>
        <w:rPr>
          <w:rFonts w:ascii="Arial" w:hAnsi="Arial" w:cs="Arial"/>
        </w:rPr>
      </w:pPr>
      <w:proofErr w:type="spellStart"/>
      <w:r w:rsidRPr="00097DB2">
        <w:rPr>
          <w:rFonts w:ascii="Arial" w:hAnsi="Arial" w:cs="Arial"/>
        </w:rPr>
        <w:t>Усланского</w:t>
      </w:r>
      <w:proofErr w:type="spellEnd"/>
      <w:r w:rsidRPr="00097DB2">
        <w:rPr>
          <w:rFonts w:ascii="Arial" w:hAnsi="Arial" w:cs="Arial"/>
        </w:rPr>
        <w:t xml:space="preserve">  сельсовета </w:t>
      </w:r>
      <w:proofErr w:type="spellStart"/>
      <w:r w:rsidRPr="00097DB2">
        <w:rPr>
          <w:rFonts w:ascii="Arial" w:hAnsi="Arial" w:cs="Arial"/>
        </w:rPr>
        <w:t>Обоянского</w:t>
      </w:r>
      <w:proofErr w:type="spellEnd"/>
      <w:r w:rsidRPr="00097DB2">
        <w:rPr>
          <w:rFonts w:ascii="Arial" w:hAnsi="Arial" w:cs="Arial"/>
        </w:rPr>
        <w:t xml:space="preserve">  района                                             </w:t>
      </w:r>
      <w:proofErr w:type="spellStart"/>
      <w:r w:rsidRPr="00097DB2">
        <w:rPr>
          <w:rFonts w:ascii="Arial" w:hAnsi="Arial" w:cs="Arial"/>
        </w:rPr>
        <w:t>Н.С.Алмосова</w:t>
      </w:r>
      <w:proofErr w:type="spellEnd"/>
    </w:p>
    <w:p w:rsidR="00955D1F" w:rsidRPr="00097DB2" w:rsidRDefault="00955D1F" w:rsidP="00955D1F">
      <w:pPr>
        <w:autoSpaceDE w:val="0"/>
        <w:autoSpaceDN w:val="0"/>
        <w:adjustRightInd w:val="0"/>
        <w:spacing w:before="160" w:after="0"/>
        <w:rPr>
          <w:rFonts w:ascii="Arial" w:hAnsi="Arial" w:cs="Arial"/>
        </w:rPr>
      </w:pPr>
    </w:p>
    <w:p w:rsidR="00955D1F" w:rsidRPr="00097DB2" w:rsidRDefault="00955D1F" w:rsidP="00955D1F">
      <w:pPr>
        <w:autoSpaceDE w:val="0"/>
        <w:autoSpaceDN w:val="0"/>
        <w:adjustRightInd w:val="0"/>
        <w:spacing w:before="160" w:after="0"/>
        <w:rPr>
          <w:rFonts w:ascii="Arial" w:hAnsi="Arial" w:cs="Arial"/>
        </w:rPr>
      </w:pPr>
      <w:r w:rsidRPr="00097DB2">
        <w:rPr>
          <w:rFonts w:ascii="Arial" w:hAnsi="Arial" w:cs="Arial"/>
        </w:rPr>
        <w:t xml:space="preserve">Глава  </w:t>
      </w:r>
      <w:proofErr w:type="spellStart"/>
      <w:r w:rsidRPr="00097DB2">
        <w:rPr>
          <w:rFonts w:ascii="Arial" w:hAnsi="Arial" w:cs="Arial"/>
        </w:rPr>
        <w:t>Усланского</w:t>
      </w:r>
      <w:proofErr w:type="spellEnd"/>
      <w:r w:rsidRPr="00097DB2">
        <w:rPr>
          <w:rFonts w:ascii="Arial" w:hAnsi="Arial" w:cs="Arial"/>
        </w:rPr>
        <w:t xml:space="preserve">  сельсовета</w:t>
      </w:r>
    </w:p>
    <w:p w:rsidR="00955D1F" w:rsidRPr="00097DB2" w:rsidRDefault="00955D1F" w:rsidP="00955D1F">
      <w:pPr>
        <w:autoSpaceDE w:val="0"/>
        <w:autoSpaceDN w:val="0"/>
        <w:adjustRightInd w:val="0"/>
        <w:spacing w:before="160" w:after="0"/>
        <w:rPr>
          <w:rFonts w:ascii="Arial" w:hAnsi="Arial" w:cs="Arial"/>
        </w:rPr>
      </w:pPr>
      <w:proofErr w:type="spellStart"/>
      <w:r w:rsidRPr="00097DB2">
        <w:rPr>
          <w:rFonts w:ascii="Arial" w:hAnsi="Arial" w:cs="Arial"/>
        </w:rPr>
        <w:t>Обоянского</w:t>
      </w:r>
      <w:proofErr w:type="spellEnd"/>
      <w:r w:rsidRPr="00097DB2">
        <w:rPr>
          <w:rFonts w:ascii="Arial" w:hAnsi="Arial" w:cs="Arial"/>
        </w:rPr>
        <w:t xml:space="preserve">  района                                                                                      В.И.Образцов. </w:t>
      </w:r>
    </w:p>
    <w:p w:rsidR="00955D1F" w:rsidRPr="00D50E4E" w:rsidRDefault="00955D1F" w:rsidP="00955D1F">
      <w:pPr>
        <w:rPr>
          <w:rFonts w:ascii="Arial" w:hAnsi="Arial" w:cs="Arial"/>
        </w:rPr>
      </w:pPr>
    </w:p>
    <w:p w:rsidR="00955D1F" w:rsidRPr="00DE5443" w:rsidRDefault="00955D1F" w:rsidP="00955D1F">
      <w:pPr>
        <w:spacing w:after="0"/>
      </w:pPr>
    </w:p>
    <w:p w:rsidR="00000000" w:rsidRDefault="00955D1F"/>
    <w:p w:rsidR="00955D1F" w:rsidRDefault="00955D1F"/>
    <w:sectPr w:rsidR="00955D1F" w:rsidSect="00D45E1B"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955D1F"/>
    <w:rsid w:val="00955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55D1F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rsid w:val="00955D1F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5">
    <w:name w:val="Основной текст Знак"/>
    <w:basedOn w:val="a0"/>
    <w:link w:val="a4"/>
    <w:rsid w:val="00955D1F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ConsPlusTitle">
    <w:name w:val="ConsPlusTitle"/>
    <w:rsid w:val="00955D1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customStyle="1" w:styleId="1">
    <w:name w:val="Без интервала1"/>
    <w:rsid w:val="00955D1F"/>
    <w:pPr>
      <w:suppressAutoHyphens/>
    </w:pPr>
    <w:rPr>
      <w:rFonts w:ascii="Times New Roman" w:eastAsia="Andale Sans UI" w:hAnsi="Times New Roman" w:cs="Tahoma"/>
      <w:kern w:val="1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1041</Words>
  <Characters>5936</Characters>
  <Application>Microsoft Office Word</Application>
  <DocSecurity>0</DocSecurity>
  <Lines>49</Lines>
  <Paragraphs>13</Paragraphs>
  <ScaleCrop>false</ScaleCrop>
  <Company/>
  <LinksUpToDate>false</LinksUpToDate>
  <CharactersWithSpaces>6964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2020-07-13T10:30:00Z</dcterms:created>
  <dcterms:modified xsi:type="dcterms:W3CDTF">2020-07-13T10:33:00Z</dcterms:modified>
</cp:coreProperties>
</file>