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45DC" w:rsidRPr="00F47708" w:rsidTr="009845DC">
        <w:tc>
          <w:tcPr>
            <w:tcW w:w="4785" w:type="dxa"/>
          </w:tcPr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  <w:r w:rsidRPr="00F47708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845DC" w:rsidRPr="00BB63E5" w:rsidRDefault="00BB63E5" w:rsidP="00BB63E5">
            <w:pPr>
              <w:pStyle w:val="a7"/>
              <w:jc w:val="center"/>
              <w:rPr>
                <w:bCs w:val="0"/>
                <w:kern w:val="36"/>
                <w:sz w:val="32"/>
                <w:szCs w:val="32"/>
              </w:rPr>
            </w:pPr>
            <w:r w:rsidRPr="00BB63E5">
              <w:rPr>
                <w:bCs w:val="0"/>
                <w:kern w:val="36"/>
                <w:sz w:val="32"/>
                <w:szCs w:val="32"/>
              </w:rPr>
              <w:t>В Управлении Росреестра по Курской области состоялось заседание к</w:t>
            </w:r>
            <w:r w:rsidR="007742BD" w:rsidRPr="00BB63E5">
              <w:rPr>
                <w:kern w:val="36"/>
                <w:sz w:val="32"/>
                <w:szCs w:val="32"/>
              </w:rPr>
              <w:t>оллеги</w:t>
            </w:r>
            <w:r w:rsidRPr="00BB63E5">
              <w:rPr>
                <w:bCs w:val="0"/>
                <w:kern w:val="36"/>
                <w:sz w:val="32"/>
                <w:szCs w:val="32"/>
              </w:rPr>
              <w:t>и</w:t>
            </w:r>
            <w:r w:rsidR="007742BD" w:rsidRPr="00BB63E5">
              <w:rPr>
                <w:kern w:val="36"/>
                <w:sz w:val="32"/>
                <w:szCs w:val="32"/>
              </w:rPr>
              <w:t xml:space="preserve"> </w:t>
            </w:r>
          </w:p>
        </w:tc>
      </w:tr>
    </w:tbl>
    <w:p w:rsidR="00BA1A7D" w:rsidRPr="00CE33EB" w:rsidRDefault="00BA1A7D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5FB0" w:rsidRPr="00505581" w:rsidRDefault="00795FB0" w:rsidP="005055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5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AF5CCB" w:rsidRPr="005055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июл</w:t>
      </w:r>
      <w:r w:rsidRPr="005055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="001B689F" w:rsidRPr="005055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</w:t>
      </w:r>
      <w:r w:rsidR="00BB63E5" w:rsidRPr="005055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</w:t>
      </w:r>
      <w:r w:rsidR="00BA1A7D" w:rsidRPr="005055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B689F" w:rsidRPr="005055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Управлении Росреестра по Курской области </w:t>
      </w:r>
      <w:r w:rsidR="00BA1A7D" w:rsidRPr="005055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состоялось </w:t>
      </w:r>
      <w:r w:rsidR="00BA1A7D" w:rsidRPr="00505581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BA1A7D" w:rsidRPr="00505581">
        <w:rPr>
          <w:rFonts w:ascii="Times New Roman" w:hAnsi="Times New Roman" w:cs="Times New Roman"/>
          <w:sz w:val="28"/>
          <w:szCs w:val="28"/>
        </w:rPr>
        <w:t>е</w:t>
      </w:r>
      <w:r w:rsidR="00BA1A7D" w:rsidRPr="00505581">
        <w:rPr>
          <w:rFonts w:ascii="Times New Roman" w:eastAsia="Calibri" w:hAnsi="Times New Roman" w:cs="Times New Roman"/>
          <w:sz w:val="28"/>
          <w:szCs w:val="28"/>
        </w:rPr>
        <w:t xml:space="preserve"> коллегии</w:t>
      </w:r>
      <w:r w:rsidR="00F66053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505581">
        <w:rPr>
          <w:rFonts w:ascii="Times New Roman" w:eastAsia="Calibri" w:hAnsi="Times New Roman" w:cs="Times New Roman"/>
          <w:sz w:val="28"/>
          <w:szCs w:val="28"/>
        </w:rPr>
        <w:t>.</w:t>
      </w:r>
      <w:r w:rsidRPr="005055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6053" w:rsidRDefault="00F66053" w:rsidP="0050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заседания заслушан </w:t>
      </w:r>
      <w:r w:rsidR="00404A72"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055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 проблемных вопросах осуществления государственной функции по государственному земельному надзору и практике взаимодействия с муниципальными образованиями Курской области по устранению нарушений земельного законодательства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404A72" w:rsidRPr="00505581" w:rsidRDefault="00F66053" w:rsidP="00505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04A72"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Управления по осуществлению функции государственного земельного надзора направлена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гражданами требований законодательства Российской Федерации.</w:t>
      </w:r>
    </w:p>
    <w:p w:rsidR="00404A72" w:rsidRPr="00505581" w:rsidRDefault="00404A72" w:rsidP="00505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 полугодии 2020 года должностными лицами Управления, осуществляющими функцию государственного земельного надзора, проведено 398 надзорных мероприятий (в 1-м полугодии 2019 - 546), из них 114 плановых и внеплановых проверок соблюдения требований земельного законодательства и 284 административных обследований объектов земельных отношений.</w:t>
      </w:r>
    </w:p>
    <w:p w:rsidR="00404A72" w:rsidRPr="00505581" w:rsidRDefault="00404A72" w:rsidP="0050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количества надзорных мероприятий в 1-м полугодии 2020 года связано, в то числе, </w:t>
      </w:r>
      <w:r w:rsidRPr="00505581">
        <w:rPr>
          <w:rFonts w:ascii="Times New Roman" w:hAnsi="Times New Roman" w:cs="Times New Roman"/>
          <w:sz w:val="28"/>
          <w:szCs w:val="28"/>
        </w:rPr>
        <w:t>с действием на территории Курской области режима повышенной готовности, введенного в целях защиты здоровья населения и обеспечения безопасности граждан в рамках предупреждения распространения новой коронавирусной инфекции (2019-</w:t>
      </w:r>
      <w:r w:rsidRPr="00505581">
        <w:rPr>
          <w:rFonts w:ascii="Times New Roman" w:hAnsi="Times New Roman" w:cs="Times New Roman"/>
          <w:sz w:val="28"/>
          <w:szCs w:val="28"/>
          <w:lang w:val="en-US"/>
        </w:rPr>
        <w:t>nCoV</w:t>
      </w:r>
      <w:r w:rsidRPr="00505581">
        <w:rPr>
          <w:rFonts w:ascii="Times New Roman" w:hAnsi="Times New Roman" w:cs="Times New Roman"/>
          <w:sz w:val="28"/>
          <w:szCs w:val="28"/>
        </w:rPr>
        <w:t>).</w:t>
      </w:r>
      <w:r w:rsidRPr="00505581">
        <w:rPr>
          <w:rFonts w:ascii="Times New Roman" w:hAnsi="Times New Roman" w:cs="Times New Roman"/>
          <w:sz w:val="28"/>
          <w:szCs w:val="28"/>
        </w:rPr>
        <w:tab/>
      </w:r>
      <w:r w:rsidR="00F66053">
        <w:rPr>
          <w:rFonts w:ascii="Times New Roman" w:hAnsi="Times New Roman" w:cs="Times New Roman"/>
          <w:sz w:val="28"/>
          <w:szCs w:val="28"/>
        </w:rPr>
        <w:t xml:space="preserve">  Вместе </w:t>
      </w:r>
      <w:r w:rsidRPr="00505581">
        <w:rPr>
          <w:rFonts w:ascii="Times New Roman" w:hAnsi="Times New Roman" w:cs="Times New Roman"/>
          <w:sz w:val="28"/>
          <w:szCs w:val="28"/>
        </w:rPr>
        <w:t>с тем, в 1-м полугодии 2020г. увеличился показатель  доли субъектов, допустивших нарушения</w:t>
      </w:r>
      <w:r w:rsidR="00F66053">
        <w:rPr>
          <w:rFonts w:ascii="Times New Roman" w:hAnsi="Times New Roman" w:cs="Times New Roman"/>
          <w:sz w:val="28"/>
          <w:szCs w:val="28"/>
        </w:rPr>
        <w:t>,</w:t>
      </w:r>
      <w:r w:rsidRPr="00505581">
        <w:rPr>
          <w:rFonts w:ascii="Times New Roman" w:hAnsi="Times New Roman" w:cs="Times New Roman"/>
          <w:sz w:val="28"/>
          <w:szCs w:val="28"/>
        </w:rPr>
        <w:t xml:space="preserve"> выявленные в результате проведения плановых и  внеплановых проверок   - 52,7% (в 1-м полугодии  - 2019 - 32,3%), т.е. в результате каждой второй проверки, проведенной должностными лицами Управления, выявлено нарушение требований земельного законодательства РФ. Сумма административных штрафов наложенных за указанный период составила – 564 тыс. руб. </w:t>
      </w:r>
    </w:p>
    <w:p w:rsidR="00404A72" w:rsidRPr="00505581" w:rsidRDefault="00404A72" w:rsidP="00505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видами нарушений в 1-м полугодии 2020 года являются:</w:t>
      </w:r>
    </w:p>
    <w:p w:rsidR="00404A72" w:rsidRPr="00505581" w:rsidRDefault="00404A72" w:rsidP="00505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 -48% от общего количества выявленных нарушений;</w:t>
      </w:r>
    </w:p>
    <w:p w:rsidR="00404A72" w:rsidRPr="00505581" w:rsidRDefault="00404A72" w:rsidP="00505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6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нарушения земельного законодательства (ст.ст. 26, 42 Земельного кодекса РФ) - 24% от общего количества выявленных нарушений.</w:t>
      </w:r>
    </w:p>
    <w:p w:rsidR="00404A72" w:rsidRPr="00505581" w:rsidRDefault="00404A72" w:rsidP="00505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взаимодействия Управления  с органами местного самоуправления, осуществляющими муниципальный земельный контроль, следует отметить, что в 1-м полугодии 2020 года в Управление из ОМС поступило на рассмотрение 14 материалов проверок (в 1-м полугодии 2019 - 23 материала), проведенных ОМС. </w:t>
      </w:r>
    </w:p>
    <w:p w:rsidR="00404A72" w:rsidRPr="00505581" w:rsidRDefault="00404A72" w:rsidP="00505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рассмотрения материалов проверок к административной ответственности привлечено 8 правонарушителей, 4 материала находятся в работе. Наложено административных штрафов на сумму 40 тыс. рублей. </w:t>
      </w:r>
    </w:p>
    <w:p w:rsidR="00404A72" w:rsidRPr="00505581" w:rsidRDefault="00404A72" w:rsidP="00505581">
      <w:pPr>
        <w:pStyle w:val="4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50558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рабочем порядке осуществляются консультации представителей ОМС по вопросам, возникающим в ходе осуществления мероприятий муниципального земельного контроля, направляется</w:t>
      </w:r>
      <w:r w:rsidRPr="00505581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анализ правоприменительной практики Росреестра при осуществлении государственного земельного надзора для рассмотрения и учета в работе.</w:t>
      </w:r>
    </w:p>
    <w:p w:rsidR="00404A72" w:rsidRPr="00505581" w:rsidRDefault="00404A72" w:rsidP="00505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меры направлены на совершенствование действий по осуществлению муниципального земельного контроля, а также повышение качества материалов, поступающих в Управление на рассмотрение.</w:t>
      </w:r>
    </w:p>
    <w:p w:rsidR="00505581" w:rsidRPr="00F66053" w:rsidRDefault="00505581" w:rsidP="00F660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81">
        <w:rPr>
          <w:rFonts w:ascii="Times New Roman" w:hAnsi="Times New Roman" w:cs="Times New Roman"/>
          <w:sz w:val="28"/>
          <w:szCs w:val="28"/>
        </w:rPr>
        <w:t>По вопросу «</w:t>
      </w:r>
      <w:r w:rsidRPr="005055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 взаимодействии с </w:t>
      </w:r>
      <w:r w:rsidRPr="00505581">
        <w:rPr>
          <w:rStyle w:val="extended-textshort"/>
          <w:rFonts w:ascii="Times New Roman" w:eastAsia="Calibri" w:hAnsi="Times New Roman" w:cs="Times New Roman"/>
          <w:sz w:val="28"/>
          <w:szCs w:val="28"/>
        </w:rPr>
        <w:t>Автономным учреждением Курской области «</w:t>
      </w:r>
      <w:r w:rsidRPr="00505581">
        <w:rPr>
          <w:rFonts w:ascii="Times New Roman" w:eastAsia="Calibri" w:hAnsi="Times New Roman" w:cs="Times New Roman"/>
          <w:sz w:val="28"/>
          <w:szCs w:val="28"/>
        </w:rPr>
        <w:t>Многофункциональный центр по предоставлению государственных и муниципальных услуг»</w:t>
      </w:r>
      <w:r w:rsidRPr="005055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 предоставлении услуг по государственной регистрации прав на недвижимое имущество и государственному кадастровому учету»</w:t>
      </w:r>
      <w:r w:rsidRPr="00505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6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установлено, что </w:t>
      </w:r>
      <w:r w:rsidR="00F66053" w:rsidRPr="00F6605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66053">
        <w:rPr>
          <w:rFonts w:ascii="Times New Roman" w:hAnsi="Times New Roman" w:cs="Times New Roman"/>
          <w:sz w:val="28"/>
          <w:szCs w:val="28"/>
        </w:rPr>
        <w:t>азвитие оказания государственных услуг Росреестра на базе многофункциональных  центров  является  одним из приоритетных направлений деятельности Управления Росреестра по Курской области.</w:t>
      </w:r>
    </w:p>
    <w:p w:rsidR="00505581" w:rsidRPr="00505581" w:rsidRDefault="00505581" w:rsidP="005055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581">
        <w:rPr>
          <w:rFonts w:ascii="Times New Roman" w:hAnsi="Times New Roman" w:cs="Times New Roman"/>
          <w:sz w:val="28"/>
          <w:szCs w:val="28"/>
        </w:rPr>
        <w:t>В 32 филиалах и 140 территориальных обособленных структурных подразделениях (ТОСП) АУ КО «МФЦ» организовано предоставление всех государственных услуг Росреестра в сфере государственного кадастрового учета и(или) государственной регистрации прав, предоставления сведений из ЕГРН.</w:t>
      </w:r>
    </w:p>
    <w:p w:rsidR="00505581" w:rsidRPr="00505581" w:rsidRDefault="00505581" w:rsidP="0050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81">
        <w:rPr>
          <w:rFonts w:ascii="Times New Roman" w:hAnsi="Times New Roman" w:cs="Times New Roman"/>
          <w:sz w:val="28"/>
          <w:szCs w:val="28"/>
        </w:rPr>
        <w:t>В 2019 году в общем количестве предоставленных при обращении в АУ КО «МФЦ» федеральных услуг доля государственных услуг Росреестра составила 50%; в общем количестве государственных и муниципальных услуг – 36%.</w:t>
      </w:r>
    </w:p>
    <w:p w:rsidR="00505581" w:rsidRPr="00505581" w:rsidRDefault="00505581" w:rsidP="005055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81">
        <w:rPr>
          <w:rFonts w:ascii="Times New Roman" w:hAnsi="Times New Roman" w:cs="Times New Roman"/>
          <w:sz w:val="28"/>
          <w:szCs w:val="28"/>
        </w:rPr>
        <w:t xml:space="preserve">Количество принятых на базе АУ КО «МФЦ» заявлений (запросов) о предоставлении государственных услуг Росреестра за 6 месяцев 2020 года по сравнению с аналогичным периодом 2019 года уменьшилось на 14 %. </w:t>
      </w:r>
    </w:p>
    <w:p w:rsidR="00505581" w:rsidRPr="00505581" w:rsidRDefault="00505581" w:rsidP="00505581">
      <w:pPr>
        <w:pStyle w:val="Style2"/>
        <w:widowControl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581">
        <w:rPr>
          <w:rFonts w:ascii="Times New Roman" w:hAnsi="Times New Roman" w:cs="Times New Roman"/>
          <w:color w:val="000000"/>
          <w:sz w:val="28"/>
          <w:szCs w:val="28"/>
        </w:rPr>
        <w:t>Снижение обусловлено принятыми АУ КО «МФЦ» временными мерами по ограничению возможности совместного единовременного пребывания граждан в его филиалах в</w:t>
      </w:r>
      <w:r w:rsidRPr="0050558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 xml:space="preserve"> целях минимизации возможного распространения новой коронавирусной инфекции (</w:t>
      </w:r>
      <w:r w:rsidRPr="00505581">
        <w:rPr>
          <w:rFonts w:ascii="Times New Roman" w:hAnsi="Times New Roman" w:cs="Times New Roman"/>
          <w:sz w:val="28"/>
          <w:szCs w:val="28"/>
        </w:rPr>
        <w:t xml:space="preserve">COVID-19) </w:t>
      </w:r>
      <w:r w:rsidRPr="0050558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 xml:space="preserve">на территории Курской области </w:t>
      </w:r>
      <w:r w:rsidRPr="00505581">
        <w:rPr>
          <w:rFonts w:ascii="Times New Roman" w:hAnsi="Times New Roman" w:cs="Times New Roman"/>
          <w:color w:val="000000"/>
          <w:sz w:val="28"/>
          <w:szCs w:val="28"/>
        </w:rPr>
        <w:t xml:space="preserve">АУ КО «МФЦ». </w:t>
      </w:r>
    </w:p>
    <w:p w:rsidR="00505581" w:rsidRPr="00505581" w:rsidRDefault="00505581" w:rsidP="0050558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81">
        <w:rPr>
          <w:rFonts w:ascii="Times New Roman" w:hAnsi="Times New Roman" w:cs="Times New Roman"/>
          <w:sz w:val="28"/>
          <w:szCs w:val="28"/>
        </w:rPr>
        <w:lastRenderedPageBreak/>
        <w:t>В каждом МФЦ региона заявителям обеспечена возможность оценить качество государственных услуг, в том числе услуг Росреестра, посредством информационно-аналитической системы мониторинга качества государственных услуг (ИАС МКГУ). В 1 полугодии 2020 года данной возможностью воспользовались 22199 жителей Курской области.</w:t>
      </w:r>
    </w:p>
    <w:p w:rsidR="00795FB0" w:rsidRPr="00795FB0" w:rsidRDefault="00795FB0" w:rsidP="00795FB0">
      <w:pPr>
        <w:pStyle w:val="ab"/>
        <w:shd w:val="clear" w:color="auto" w:fill="FFFFFF"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</w:p>
    <w:p w:rsidR="00795FB0" w:rsidRDefault="00795FB0" w:rsidP="00CE33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2BD" w:rsidRPr="00F47708" w:rsidRDefault="007742BD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7A2C" w:rsidRPr="00F47708" w:rsidRDefault="00917A2C" w:rsidP="00F4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7A2C" w:rsidRPr="00F47708" w:rsidRDefault="0024532F" w:rsidP="0024532F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17A2C" w:rsidRPr="00CE33EB" w:rsidRDefault="00917A2C" w:rsidP="007E05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7A2C" w:rsidRPr="00CE33EB" w:rsidSect="001E0EC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EDF" w:rsidRDefault="00A85EDF" w:rsidP="009D1708">
      <w:pPr>
        <w:spacing w:after="0" w:line="240" w:lineRule="auto"/>
      </w:pPr>
      <w:r>
        <w:separator/>
      </w:r>
    </w:p>
  </w:endnote>
  <w:endnote w:type="continuationSeparator" w:id="1">
    <w:p w:rsidR="00A85EDF" w:rsidRDefault="00A85EDF" w:rsidP="009D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EDF" w:rsidRDefault="00A85EDF" w:rsidP="009D1708">
      <w:pPr>
        <w:spacing w:after="0" w:line="240" w:lineRule="auto"/>
      </w:pPr>
      <w:r>
        <w:separator/>
      </w:r>
    </w:p>
  </w:footnote>
  <w:footnote w:type="continuationSeparator" w:id="1">
    <w:p w:rsidR="00A85EDF" w:rsidRDefault="00A85EDF" w:rsidP="009D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6547"/>
      <w:docPartObj>
        <w:docPartGallery w:val="Page Numbers (Top of Page)"/>
        <w:docPartUnique/>
      </w:docPartObj>
    </w:sdtPr>
    <w:sdtContent>
      <w:p w:rsidR="009D1708" w:rsidRDefault="009D1708">
        <w:pPr>
          <w:pStyle w:val="ad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D1708" w:rsidRDefault="009D170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D23"/>
    <w:multiLevelType w:val="hybridMultilevel"/>
    <w:tmpl w:val="88AA6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E2D41A3"/>
    <w:multiLevelType w:val="hybridMultilevel"/>
    <w:tmpl w:val="39CE162A"/>
    <w:lvl w:ilvl="0" w:tplc="E80CBC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95127"/>
    <w:multiLevelType w:val="hybridMultilevel"/>
    <w:tmpl w:val="39CE162A"/>
    <w:lvl w:ilvl="0" w:tplc="E80CBC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37E12"/>
    <w:multiLevelType w:val="multilevel"/>
    <w:tmpl w:val="AA2A88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A7D"/>
    <w:rsid w:val="000211EF"/>
    <w:rsid w:val="00077FE4"/>
    <w:rsid w:val="0015788C"/>
    <w:rsid w:val="001A2C9E"/>
    <w:rsid w:val="001B689F"/>
    <w:rsid w:val="001E0ECE"/>
    <w:rsid w:val="0024532F"/>
    <w:rsid w:val="003318A4"/>
    <w:rsid w:val="00360972"/>
    <w:rsid w:val="00393F6E"/>
    <w:rsid w:val="003F2C4D"/>
    <w:rsid w:val="00404A72"/>
    <w:rsid w:val="00492B5B"/>
    <w:rsid w:val="00505581"/>
    <w:rsid w:val="00561118"/>
    <w:rsid w:val="006C74A7"/>
    <w:rsid w:val="007742BD"/>
    <w:rsid w:val="00795FB0"/>
    <w:rsid w:val="007B0AD5"/>
    <w:rsid w:val="007E05A9"/>
    <w:rsid w:val="00876E34"/>
    <w:rsid w:val="008959EE"/>
    <w:rsid w:val="008A588C"/>
    <w:rsid w:val="009108C1"/>
    <w:rsid w:val="00917A2C"/>
    <w:rsid w:val="009845DC"/>
    <w:rsid w:val="00990F15"/>
    <w:rsid w:val="009D1708"/>
    <w:rsid w:val="00A83718"/>
    <w:rsid w:val="00A85EDF"/>
    <w:rsid w:val="00AF5CCB"/>
    <w:rsid w:val="00B0013F"/>
    <w:rsid w:val="00B029A2"/>
    <w:rsid w:val="00B477A1"/>
    <w:rsid w:val="00B51637"/>
    <w:rsid w:val="00BA1A7D"/>
    <w:rsid w:val="00BB63E5"/>
    <w:rsid w:val="00C40109"/>
    <w:rsid w:val="00C40A81"/>
    <w:rsid w:val="00C8075C"/>
    <w:rsid w:val="00CD048D"/>
    <w:rsid w:val="00CE33EB"/>
    <w:rsid w:val="00D33906"/>
    <w:rsid w:val="00D43E72"/>
    <w:rsid w:val="00E816C9"/>
    <w:rsid w:val="00F35600"/>
    <w:rsid w:val="00F47708"/>
    <w:rsid w:val="00F6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18"/>
  </w:style>
  <w:style w:type="paragraph" w:styleId="1">
    <w:name w:val="heading 1"/>
    <w:basedOn w:val="a"/>
    <w:link w:val="10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04A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B0013F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CE3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E33EB"/>
    <w:pPr>
      <w:widowControl w:val="0"/>
      <w:shd w:val="clear" w:color="auto" w:fill="FFFFFF"/>
      <w:spacing w:before="120" w:after="300" w:line="350" w:lineRule="exact"/>
      <w:ind w:firstLine="56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tended-textshort">
    <w:name w:val="extended-text__short"/>
    <w:basedOn w:val="a0"/>
    <w:rsid w:val="00795FB0"/>
  </w:style>
  <w:style w:type="character" w:customStyle="1" w:styleId="40">
    <w:name w:val="Заголовок 4 Знак"/>
    <w:basedOn w:val="a0"/>
    <w:link w:val="4"/>
    <w:uiPriority w:val="9"/>
    <w:rsid w:val="00404A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5055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qFormat/>
    <w:rsid w:val="00505581"/>
    <w:pPr>
      <w:widowControl w:val="0"/>
      <w:autoSpaceDE w:val="0"/>
      <w:autoSpaceDN w:val="0"/>
      <w:adjustRightInd w:val="0"/>
      <w:spacing w:after="0" w:line="19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D1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D1708"/>
  </w:style>
  <w:style w:type="paragraph" w:styleId="af">
    <w:name w:val="footer"/>
    <w:basedOn w:val="a"/>
    <w:link w:val="af0"/>
    <w:uiPriority w:val="99"/>
    <w:semiHidden/>
    <w:unhideWhenUsed/>
    <w:rsid w:val="009D1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1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Моргун Л С</cp:lastModifiedBy>
  <cp:revision>14</cp:revision>
  <cp:lastPrinted>2018-08-01T09:06:00Z</cp:lastPrinted>
  <dcterms:created xsi:type="dcterms:W3CDTF">2015-02-19T06:19:00Z</dcterms:created>
  <dcterms:modified xsi:type="dcterms:W3CDTF">2020-08-11T10:01:00Z</dcterms:modified>
</cp:coreProperties>
</file>