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E9" w:rsidRDefault="00C70FE9" w:rsidP="00486FB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</w:t>
      </w:r>
      <w:r w:rsidR="00486FB4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УСЛАНСКОГО СЕЛЬСОВЕТА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ОБОЯНСКОГО РАЙОНА</w:t>
      </w:r>
    </w:p>
    <w:p w:rsidR="00A73984" w:rsidRDefault="00486FB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ТРЕТЬЕГО СОЗЫВА</w:t>
      </w:r>
    </w:p>
    <w:p w:rsidR="00486FB4" w:rsidRDefault="00486FB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C70FE9">
        <w:rPr>
          <w:rFonts w:ascii="Arial" w:hAnsi="Arial" w:cs="Arial"/>
          <w:b/>
          <w:bCs/>
          <w:sz w:val="32"/>
          <w:szCs w:val="32"/>
        </w:rPr>
        <w:t xml:space="preserve"> </w:t>
      </w:r>
      <w:r w:rsidR="00486FB4">
        <w:rPr>
          <w:rFonts w:ascii="Arial" w:hAnsi="Arial" w:cs="Arial"/>
          <w:b/>
          <w:bCs/>
          <w:sz w:val="32"/>
          <w:szCs w:val="32"/>
        </w:rPr>
        <w:t>0</w:t>
      </w:r>
      <w:r w:rsidR="0041079F">
        <w:rPr>
          <w:rFonts w:ascii="Arial" w:hAnsi="Arial" w:cs="Arial"/>
          <w:b/>
          <w:bCs/>
          <w:sz w:val="32"/>
          <w:szCs w:val="32"/>
        </w:rPr>
        <w:t>2</w:t>
      </w:r>
      <w:r w:rsidR="00C70FE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»  </w:t>
      </w:r>
      <w:r w:rsidR="00486FB4">
        <w:rPr>
          <w:rFonts w:ascii="Arial" w:hAnsi="Arial" w:cs="Arial"/>
          <w:b/>
          <w:bCs/>
          <w:sz w:val="32"/>
          <w:szCs w:val="32"/>
        </w:rPr>
        <w:t>февраля</w:t>
      </w:r>
      <w:r>
        <w:rPr>
          <w:rFonts w:ascii="Arial" w:hAnsi="Arial" w:cs="Arial"/>
          <w:b/>
          <w:bCs/>
          <w:sz w:val="32"/>
          <w:szCs w:val="32"/>
        </w:rPr>
        <w:t xml:space="preserve"> 202</w:t>
      </w:r>
      <w:r w:rsidR="00C70FE9">
        <w:rPr>
          <w:rFonts w:ascii="Arial" w:hAnsi="Arial" w:cs="Arial"/>
          <w:b/>
          <w:bCs/>
          <w:sz w:val="32"/>
          <w:szCs w:val="32"/>
        </w:rPr>
        <w:t xml:space="preserve">1 </w:t>
      </w:r>
      <w:r>
        <w:rPr>
          <w:rFonts w:ascii="Arial" w:hAnsi="Arial" w:cs="Arial"/>
          <w:b/>
          <w:bCs/>
          <w:sz w:val="32"/>
          <w:szCs w:val="32"/>
        </w:rPr>
        <w:t xml:space="preserve">года                                          № </w:t>
      </w:r>
      <w:r w:rsidR="00486FB4">
        <w:rPr>
          <w:rFonts w:ascii="Arial" w:hAnsi="Arial" w:cs="Arial"/>
          <w:b/>
          <w:bCs/>
          <w:sz w:val="32"/>
          <w:szCs w:val="32"/>
        </w:rPr>
        <w:t>8/31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стоимости  услуг, предоставляемых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согласно гарантированному перечню услуг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 погребению</w:t>
      </w:r>
    </w:p>
    <w:p w:rsidR="00A73984" w:rsidRDefault="00A73984" w:rsidP="002041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="00204123" w:rsidRPr="00524284">
        <w:rPr>
          <w:rFonts w:ascii="Arial" w:eastAsia="Times New Roman" w:hAnsi="Arial" w:cs="Arial"/>
        </w:rPr>
        <w:t xml:space="preserve">  </w:t>
      </w:r>
      <w:r w:rsidR="00486FB4">
        <w:rPr>
          <w:rFonts w:ascii="Arial" w:eastAsia="Times New Roman" w:hAnsi="Arial" w:cs="Arial"/>
        </w:rPr>
        <w:t xml:space="preserve"> </w:t>
      </w:r>
      <w:r w:rsidR="00204123">
        <w:rPr>
          <w:rFonts w:ascii="Arial" w:eastAsia="Times New Roman" w:hAnsi="Arial" w:cs="Arial"/>
        </w:rPr>
        <w:t xml:space="preserve">В соответствии </w:t>
      </w:r>
      <w:r w:rsidR="00486FB4">
        <w:rPr>
          <w:rFonts w:ascii="Arial" w:eastAsia="Times New Roman" w:hAnsi="Arial" w:cs="Arial"/>
        </w:rPr>
        <w:t xml:space="preserve"> с </w:t>
      </w:r>
      <w:r w:rsidR="00204123">
        <w:rPr>
          <w:rFonts w:ascii="Arial" w:eastAsia="Times New Roman" w:hAnsi="Arial" w:cs="Arial"/>
        </w:rPr>
        <w:t xml:space="preserve"> Федеральным законом от </w:t>
      </w:r>
      <w:r w:rsidR="00204123" w:rsidRPr="00524284">
        <w:rPr>
          <w:rFonts w:ascii="Arial" w:eastAsia="Times New Roman" w:hAnsi="Arial" w:cs="Arial"/>
        </w:rPr>
        <w:t>12 января 1996 года № 8-ФЗ « О погребении  и</w:t>
      </w:r>
      <w:r w:rsidR="00204123">
        <w:rPr>
          <w:rFonts w:ascii="Arial" w:eastAsia="Times New Roman" w:hAnsi="Arial" w:cs="Arial"/>
        </w:rPr>
        <w:t xml:space="preserve"> похоронном деле»</w:t>
      </w:r>
      <w:r w:rsidR="00204123" w:rsidRPr="00524284"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Собрание депутатов Усланского сельсовета Обоянского района Курской области  РЕШИЛО:</w:t>
      </w:r>
    </w:p>
    <w:p w:rsidR="00A73984" w:rsidRDefault="00A73984" w:rsidP="00A73984">
      <w:pPr>
        <w:autoSpaceDE w:val="0"/>
        <w:autoSpaceDN w:val="0"/>
        <w:adjustRightInd w:val="0"/>
        <w:spacing w:after="0"/>
        <w:ind w:firstLine="40"/>
        <w:jc w:val="both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 Утвердить тарифы на ритуальные услуги, предоставляемые в соответствии с п.1 ст. 9 Федерального закона от 12.01.1996 г № 8-ФЗ «О погребении и похоронном деле» (приложение 1).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2.Утвердить тарифы на ритуальные услуги, предоставляемые в соответствии с п. 3 ст. 12 Федерального закона от 12.01.1996 г № 8-ФЗ «О погребении и похоронном деле »,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 представителя  умершего (приложение 2).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Признать утратившим силу решение  Собрания депутатов Усланского сельсовета от </w:t>
      </w:r>
      <w:r w:rsidR="00204123">
        <w:rPr>
          <w:rFonts w:ascii="Arial" w:hAnsi="Arial" w:cs="Arial"/>
        </w:rPr>
        <w:t>30</w:t>
      </w:r>
      <w:r>
        <w:rPr>
          <w:rFonts w:ascii="Arial" w:hAnsi="Arial" w:cs="Arial"/>
        </w:rPr>
        <w:t>.01.20</w:t>
      </w:r>
      <w:r w:rsidR="0020412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года №  </w:t>
      </w:r>
      <w:r w:rsidR="00204123">
        <w:rPr>
          <w:rFonts w:ascii="Arial" w:hAnsi="Arial" w:cs="Arial"/>
        </w:rPr>
        <w:t>55/151</w:t>
      </w:r>
      <w:r w:rsidR="00486FB4">
        <w:rPr>
          <w:rFonts w:ascii="Arial" w:hAnsi="Arial" w:cs="Arial"/>
        </w:rPr>
        <w:t xml:space="preserve"> « Об утверждении стоимости услуг, предоставляемых согласно гарантированному перечню услуг по погребению».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 Настоящее решение подлежит согласованию с пенсионным фондом Российской Федерации, фондом социального страхования Российской Федерации и комитетом по тарифам  и ценам Курской области.</w:t>
      </w:r>
    </w:p>
    <w:p w:rsidR="00A73984" w:rsidRDefault="00A73984" w:rsidP="00A73984">
      <w:p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5. Решение  вступает в силу после его опубликования (обнародования) и распространяет своё действие на правоотношения возникшие  с 01.02. 202</w:t>
      </w:r>
      <w:r w:rsidR="00486FB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г.</w:t>
      </w:r>
    </w:p>
    <w:p w:rsidR="00A73984" w:rsidRDefault="00A73984" w:rsidP="00A73984">
      <w:p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</w:p>
    <w:p w:rsidR="00A73984" w:rsidRPr="00097DB2" w:rsidRDefault="00A73984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97DB2">
        <w:rPr>
          <w:rFonts w:ascii="Arial" w:hAnsi="Arial" w:cs="Arial"/>
        </w:rPr>
        <w:t xml:space="preserve">Председатель Собрания депутатов   </w:t>
      </w:r>
    </w:p>
    <w:p w:rsidR="00A73984" w:rsidRPr="00097DB2" w:rsidRDefault="00A73984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97DB2">
        <w:rPr>
          <w:rFonts w:ascii="Arial" w:hAnsi="Arial" w:cs="Arial"/>
        </w:rPr>
        <w:t>Усланского  сельсовета Обоянского  района                                             Н.С.Алмосова</w:t>
      </w:r>
    </w:p>
    <w:p w:rsidR="00A73984" w:rsidRPr="00097DB2" w:rsidRDefault="00A73984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Pr="00097DB2" w:rsidRDefault="00A73984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97DB2">
        <w:rPr>
          <w:rFonts w:ascii="Arial" w:hAnsi="Arial" w:cs="Arial"/>
        </w:rPr>
        <w:t>Глава  Усланского  сельсовета</w:t>
      </w:r>
    </w:p>
    <w:p w:rsidR="00A73984" w:rsidRPr="00097DB2" w:rsidRDefault="00A73984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97DB2">
        <w:rPr>
          <w:rFonts w:ascii="Arial" w:hAnsi="Arial" w:cs="Arial"/>
        </w:rPr>
        <w:t xml:space="preserve">Обоянского  района                                                                                      В.И.Образцов. 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Усланского сельсовета Обоянского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района Курской области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486FB4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от </w:t>
      </w:r>
      <w:r w:rsidR="00486FB4">
        <w:rPr>
          <w:rFonts w:ascii="Arial" w:hAnsi="Arial" w:cs="Arial"/>
        </w:rPr>
        <w:t>02.02.</w:t>
      </w:r>
      <w:r>
        <w:rPr>
          <w:rFonts w:ascii="Arial" w:hAnsi="Arial" w:cs="Arial"/>
        </w:rPr>
        <w:t xml:space="preserve"> 202</w:t>
      </w:r>
      <w:r w:rsidR="0020412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г. № </w:t>
      </w:r>
      <w:r w:rsidR="00486FB4">
        <w:rPr>
          <w:rFonts w:ascii="Arial" w:hAnsi="Arial" w:cs="Arial"/>
        </w:rPr>
        <w:t>8/31</w:t>
      </w:r>
      <w:r>
        <w:rPr>
          <w:rFonts w:ascii="Arial" w:hAnsi="Arial" w:cs="Arial"/>
        </w:rPr>
        <w:t xml:space="preserve"> </w:t>
      </w:r>
    </w:p>
    <w:p w:rsidR="00A73984" w:rsidRDefault="00A73984" w:rsidP="00A73984">
      <w:pPr>
        <w:autoSpaceDE w:val="0"/>
        <w:autoSpaceDN w:val="0"/>
        <w:adjustRightInd w:val="0"/>
        <w:spacing w:before="160"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ТАРИФЫ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ритуальные услуги, предоставляемые в соответствии с п.1 ст. 9 Федерального закона от 12.01.1996 г № 8-ФЗ «О погребении и похоронном деле» (приложение 1).</w:t>
      </w:r>
    </w:p>
    <w:tbl>
      <w:tblPr>
        <w:tblW w:w="0" w:type="auto"/>
        <w:tblInd w:w="-20" w:type="dxa"/>
        <w:tblLayout w:type="fixed"/>
        <w:tblLook w:val="04A0"/>
      </w:tblPr>
      <w:tblGrid>
        <w:gridCol w:w="581"/>
        <w:gridCol w:w="3685"/>
        <w:gridCol w:w="3686"/>
        <w:gridCol w:w="1750"/>
      </w:tblGrid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№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пп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Минимальный стандарт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</w:rPr>
              <w:t>содержание) работ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Тариф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Оформление документов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бесплатно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Похоронные принадлежности, необходимые для погребения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B53E07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2298,67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2.1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Гроб деревянный, обитый х/б тканью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Изготавливается из пиломатериала, внешние и внутренние стороны обиты тканью х/б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512A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1998,67</w:t>
            </w:r>
          </w:p>
        </w:tc>
      </w:tr>
      <w:tr w:rsidR="00A73984" w:rsidTr="001B7A28">
        <w:trPr>
          <w:trHeight w:val="101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2.2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Крест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Деревянный нестроганный, неокрашенный с регистрационной табличкой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1000,00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Доставка гроба, включая погрузочно-разгрузочные работы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-вынос гроба;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-погрузка в автокатофалк;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-снятие гроба;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-доставка по адресу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Предоставление катафального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 ( за один час пользования)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Услуги кладбища: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CB0A2F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3126,31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Перемещение гроба с телом умершего до места погребения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-снятие гроба с телом умершего с автокатафалка;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-перемещение гроба с телом умершего до места погребения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4.2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 xml:space="preserve">Рытье могилы для гроба и </w:t>
            </w:r>
            <w:r>
              <w:rPr>
                <w:rFonts w:ascii="Arial" w:hAnsi="Arial" w:cs="Arial"/>
              </w:rPr>
              <w:lastRenderedPageBreak/>
              <w:t>комплекс работ по захоронению в т.ч. установка креста с регистрационной табличкой с надписью (Ф.И.О. погребенного, дата рождения, дата смерти)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 xml:space="preserve">-расчистка и разметка места для </w:t>
            </w:r>
            <w:r>
              <w:rPr>
                <w:rFonts w:ascii="Arial" w:hAnsi="Arial" w:cs="Arial"/>
              </w:rPr>
              <w:lastRenderedPageBreak/>
              <w:t>рытья могилы;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-рытье могилы вручную;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-забивка крышки гроба и опускание в могилу;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-засыпка могилы и устройство надгробного холма;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-установка креста с регистрационной табличкой на могиле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CB0A2F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2726,31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B30385" w:rsidRDefault="00A73984" w:rsidP="002041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12A77">
              <w:rPr>
                <w:rFonts w:ascii="Arial" w:hAnsi="Arial" w:cs="Arial"/>
              </w:rPr>
              <w:t>6424-</w:t>
            </w:r>
            <w:r w:rsidR="00204123">
              <w:rPr>
                <w:rFonts w:ascii="Arial" w:hAnsi="Arial" w:cs="Arial"/>
              </w:rPr>
              <w:t>98</w:t>
            </w:r>
          </w:p>
        </w:tc>
      </w:tr>
    </w:tbl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Pr="00F77735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Стоимость услуг, предоставляемых на погребение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в случаях, если умерший не подлежал обязательному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социальному страхованию на случай временной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нетрудоспособности и в связи с материнством на день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смерти и не являлся пенсионером, а также в случаях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рождения мертворожденного ребенка по истечении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154 дней беременности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486FB4">
      <w:pPr>
        <w:tabs>
          <w:tab w:val="left" w:pos="7137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Председатель комитета по тарифам и ценам</w:t>
      </w:r>
      <w:r w:rsidR="00486FB4">
        <w:rPr>
          <w:rFonts w:ascii="Arial" w:hAnsi="Arial" w:cs="Arial"/>
        </w:rPr>
        <w:tab/>
      </w:r>
      <w:r w:rsidR="00F77735">
        <w:rPr>
          <w:rFonts w:ascii="Arial" w:hAnsi="Arial" w:cs="Arial"/>
        </w:rPr>
        <w:t xml:space="preserve">  </w:t>
      </w:r>
      <w:r w:rsidR="00486FB4">
        <w:rPr>
          <w:rFonts w:ascii="Arial" w:hAnsi="Arial" w:cs="Arial"/>
        </w:rPr>
        <w:t xml:space="preserve">А.В.Карнаушко                                                                                                                       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Курской области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Стоимость услуг на погребение умерших граждан,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подлежавших обязательному социальному страхованию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на случай временной нетрудоспособности и в связи с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материнством на день смерти, и умерших несовершеннолетних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членов семей граждан, подлежащих обязательному  социальному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страхованию на случай временной нетрудоспособности и в связи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 материнством на день смерти членов семей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Управляющий ГУ – Курское РО Ф</w:t>
      </w:r>
      <w:r w:rsidR="00486FB4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С РФ                                                   </w:t>
      </w:r>
      <w:r w:rsidR="00F777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Н.В.Ткачева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Стоимость услуг, на погребение умерших пенсионеров,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не подлежавших обязательному социальному страхованию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на случай временной нетрудоспособности и в связи с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материнством на день смерти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управляющего Отделением Пенсионного фонда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РФ по Курской области                                                                         </w:t>
      </w:r>
      <w:r w:rsidR="00486FB4">
        <w:rPr>
          <w:rFonts w:ascii="Arial" w:hAnsi="Arial" w:cs="Arial"/>
        </w:rPr>
        <w:t xml:space="preserve">   </w:t>
      </w:r>
      <w:r w:rsidR="00F77735">
        <w:rPr>
          <w:rFonts w:ascii="Arial" w:hAnsi="Arial" w:cs="Arial"/>
        </w:rPr>
        <w:t xml:space="preserve">     Н.И. </w:t>
      </w:r>
      <w:r>
        <w:rPr>
          <w:rFonts w:ascii="Arial" w:hAnsi="Arial" w:cs="Arial"/>
        </w:rPr>
        <w:t>Овчинников.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Усланского сельсовета Обоянского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района Курской области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от  </w:t>
      </w:r>
      <w:r w:rsidR="00486FB4">
        <w:rPr>
          <w:rFonts w:ascii="Arial" w:hAnsi="Arial" w:cs="Arial"/>
        </w:rPr>
        <w:t>02.02.</w:t>
      </w:r>
      <w:r>
        <w:rPr>
          <w:rFonts w:ascii="Arial" w:hAnsi="Arial" w:cs="Arial"/>
        </w:rPr>
        <w:t>202</w:t>
      </w:r>
      <w:r w:rsidR="005C15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г. № </w:t>
      </w:r>
      <w:r w:rsidR="00486FB4">
        <w:rPr>
          <w:rFonts w:ascii="Arial" w:hAnsi="Arial" w:cs="Arial"/>
        </w:rPr>
        <w:t>8/31</w:t>
      </w:r>
      <w:r>
        <w:rPr>
          <w:rFonts w:ascii="Arial" w:hAnsi="Arial" w:cs="Arial"/>
        </w:rPr>
        <w:t xml:space="preserve">  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ТАРИФЫ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на ритуальные услуги, предоставляемые в соответствии с п.3 ст12 Федерального закона от 12.01.1996 г № 8-ФЗ «О погребении и похоронном деле» (приложение 2).</w:t>
      </w:r>
    </w:p>
    <w:tbl>
      <w:tblPr>
        <w:tblW w:w="0" w:type="auto"/>
        <w:tblInd w:w="-20" w:type="dxa"/>
        <w:tblLayout w:type="fixed"/>
        <w:tblLook w:val="04A0"/>
      </w:tblPr>
      <w:tblGrid>
        <w:gridCol w:w="581"/>
        <w:gridCol w:w="3685"/>
        <w:gridCol w:w="3686"/>
        <w:gridCol w:w="1750"/>
      </w:tblGrid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№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пп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Минимальный стандарт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</w:rPr>
              <w:t>содержание) работ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Тариф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Оформление документов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Оформление медицинского заключения о смерти, свидетельства о смерти, справки для получения социального пособия на погребение, справки на захоронение, выписки из актовой записи на умерших, личность которых не установлена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бесплатно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Похоронные принадлежности, необходимые для погребения: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2698,67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2.1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Гроб деревянный, обитый х/б тканью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Изготавливается из пиломатериала, внешние и внутренние стороны обиты тканью х/б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1998,67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2.2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Крест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Деревянный нестроганный, неокрашенный с регистрационной табличкой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A73984" w:rsidTr="00935E7E">
        <w:trPr>
          <w:trHeight w:val="125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2.3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Одежда из хлопчатобумажной ткани: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мужчин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для женщин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Предоставление  катафального автобуса для выполнения услуг по перевозке гроба с телом умершего из морга к месту захоронения на одном  катафалке, включая обратную доставку сопровождающих лиц  с места захоронения(за один час пользования)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-перевозка гроба с телом умершего из морга к месту захоронения;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-обратная доставка сопровождающих лиц с места захоронения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Услуги кладбища: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F02435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3126,31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Перемещение гроба с телом умершего до места погребения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-снятие гроба с телом умершего с автокатафалка;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-перемещение гроба с телом умершего до места погребения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A73984" w:rsidTr="00935E7E">
        <w:trPr>
          <w:trHeight w:val="6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Pr="008D7975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n-US"/>
              </w:rPr>
              <w:t>4.2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 xml:space="preserve">Рытье могилы для гроба и </w:t>
            </w:r>
            <w:r>
              <w:rPr>
                <w:rFonts w:ascii="Arial" w:hAnsi="Arial" w:cs="Arial"/>
              </w:rPr>
              <w:lastRenderedPageBreak/>
              <w:t>комплекс работ по захоронению в т.ч. установка креста с регистрационной табличкой с надписью (Ф.И.О. погребенного, дата рождения, дата смерти)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 xml:space="preserve">-расчистка и разметка места для </w:t>
            </w:r>
            <w:r>
              <w:rPr>
                <w:rFonts w:ascii="Arial" w:hAnsi="Arial" w:cs="Arial"/>
              </w:rPr>
              <w:lastRenderedPageBreak/>
              <w:t>рытья могилы;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-рытье могилы вручную;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-забивка крышки гроба и опускание в могилу;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-засыпка могилы и устройство надгробного холма;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-установка креста с регистрационной табличкой на могиле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F02435" w:rsidRDefault="001B7A28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2726,31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2D0678" w:rsidRDefault="00512A77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6424-</w:t>
            </w:r>
            <w:r w:rsidR="005C1536">
              <w:rPr>
                <w:rFonts w:ascii="Arial" w:hAnsi="Arial" w:cs="Arial"/>
              </w:rPr>
              <w:t>98</w:t>
            </w:r>
          </w:p>
        </w:tc>
      </w:tr>
    </w:tbl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Стоимость услуг, предоставляемых на погребение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в случаях, если умерший не подлежал обязательному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социальному страхованию на случай временной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нетрудоспособности и в связи с материнством на день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смерти и не являлся пенсионером, а также в случаях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рождения мертворожденного ребенка по истечении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154 дней беременности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Председатель комитета по тарифам и ценам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Курской области                                                                                      </w:t>
      </w:r>
      <w:r w:rsidR="00EF465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А.В.Карнаушко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Стоимость услуг на погребение умерших граждан,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подлежавших обязательному социальному страхованию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на случай временной нетрудоспособности и в связи с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материнством на день смерти, и умерших несовершеннолетних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членов семей граждан, подлежащих обязательному  социальному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страхованию на случай временной нетрудоспособности и в связи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 материнством на день смерти членов семей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Управляющий ГУ – Курское РО Ф</w:t>
      </w:r>
      <w:r w:rsidR="006C5DC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С РФ                                                    Н.В.Ткачева                                                                                                                                                                                                                    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Стоимость услуг, на погребение умерших пенсионеров,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не подлежавших обязательному социальному страхованию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на случай временной нетрудоспособности и в связи с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материнством на день смерти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Заместитель управляющего Отделением Пенсионного фонда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РФ по Курской области                                                                       </w:t>
      </w:r>
      <w:r w:rsidR="00810DA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1B7A28">
        <w:rPr>
          <w:rFonts w:ascii="Arial" w:hAnsi="Arial" w:cs="Arial"/>
        </w:rPr>
        <w:t xml:space="preserve"> </w:t>
      </w:r>
      <w:r w:rsidR="00EF46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Н.И. Овчинников.                                                                                                           </w:t>
      </w:r>
    </w:p>
    <w:p w:rsidR="00A73984" w:rsidRDefault="00A73984" w:rsidP="00A73984">
      <w:pPr>
        <w:spacing w:after="0"/>
        <w:rPr>
          <w:rFonts w:ascii="Arial" w:hAnsi="Arial" w:cs="Arial"/>
        </w:rPr>
      </w:pPr>
    </w:p>
    <w:p w:rsidR="00A73984" w:rsidRDefault="00A73984" w:rsidP="00A73984">
      <w:pPr>
        <w:spacing w:after="0"/>
        <w:rPr>
          <w:rFonts w:ascii="Arial" w:hAnsi="Arial" w:cs="Arial"/>
          <w:sz w:val="24"/>
          <w:szCs w:val="24"/>
        </w:rPr>
      </w:pPr>
    </w:p>
    <w:p w:rsidR="00A73984" w:rsidRDefault="00A73984" w:rsidP="00A73984">
      <w:pPr>
        <w:spacing w:after="0"/>
        <w:rPr>
          <w:rFonts w:ascii="Arial" w:hAnsi="Arial" w:cs="Arial"/>
          <w:sz w:val="24"/>
          <w:szCs w:val="24"/>
        </w:rPr>
      </w:pPr>
    </w:p>
    <w:p w:rsidR="00B21118" w:rsidRDefault="00B21118"/>
    <w:sectPr w:rsidR="00B21118" w:rsidSect="006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806" w:rsidRDefault="001D0806" w:rsidP="00A01AFD">
      <w:pPr>
        <w:spacing w:after="0" w:line="240" w:lineRule="auto"/>
      </w:pPr>
      <w:r>
        <w:separator/>
      </w:r>
    </w:p>
  </w:endnote>
  <w:endnote w:type="continuationSeparator" w:id="1">
    <w:p w:rsidR="001D0806" w:rsidRDefault="001D0806" w:rsidP="00A0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806" w:rsidRDefault="001D0806" w:rsidP="00A01AFD">
      <w:pPr>
        <w:spacing w:after="0" w:line="240" w:lineRule="auto"/>
      </w:pPr>
      <w:r>
        <w:separator/>
      </w:r>
    </w:p>
  </w:footnote>
  <w:footnote w:type="continuationSeparator" w:id="1">
    <w:p w:rsidR="001D0806" w:rsidRDefault="001D0806" w:rsidP="00A0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3984"/>
    <w:rsid w:val="0007543E"/>
    <w:rsid w:val="000E5A80"/>
    <w:rsid w:val="001B7A28"/>
    <w:rsid w:val="001D0806"/>
    <w:rsid w:val="001F571C"/>
    <w:rsid w:val="00204123"/>
    <w:rsid w:val="0025311D"/>
    <w:rsid w:val="002A6738"/>
    <w:rsid w:val="003C2DF7"/>
    <w:rsid w:val="0041079F"/>
    <w:rsid w:val="00486FB4"/>
    <w:rsid w:val="00494A4B"/>
    <w:rsid w:val="004F5115"/>
    <w:rsid w:val="00512A77"/>
    <w:rsid w:val="005841F7"/>
    <w:rsid w:val="005C1536"/>
    <w:rsid w:val="00685EE4"/>
    <w:rsid w:val="006939E8"/>
    <w:rsid w:val="006C5DCB"/>
    <w:rsid w:val="00723234"/>
    <w:rsid w:val="00801515"/>
    <w:rsid w:val="00810DA4"/>
    <w:rsid w:val="008D3D6C"/>
    <w:rsid w:val="008D7975"/>
    <w:rsid w:val="00935E7E"/>
    <w:rsid w:val="00A01AFD"/>
    <w:rsid w:val="00A73984"/>
    <w:rsid w:val="00B21118"/>
    <w:rsid w:val="00B4631B"/>
    <w:rsid w:val="00C70FE9"/>
    <w:rsid w:val="00E21B31"/>
    <w:rsid w:val="00EC67E8"/>
    <w:rsid w:val="00EF465C"/>
    <w:rsid w:val="00F7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AFD"/>
  </w:style>
  <w:style w:type="paragraph" w:styleId="a5">
    <w:name w:val="footer"/>
    <w:basedOn w:val="a"/>
    <w:link w:val="a6"/>
    <w:uiPriority w:val="99"/>
    <w:semiHidden/>
    <w:unhideWhenUsed/>
    <w:rsid w:val="00A01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1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2021-02-03T12:57:00Z</cp:lastPrinted>
  <dcterms:created xsi:type="dcterms:W3CDTF">2020-02-05T11:30:00Z</dcterms:created>
  <dcterms:modified xsi:type="dcterms:W3CDTF">2021-02-03T13:21:00Z</dcterms:modified>
</cp:coreProperties>
</file>