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401" w:rsidRPr="00884401" w:rsidRDefault="00884401" w:rsidP="00884401">
      <w:pPr>
        <w:spacing w:after="0" w:line="240" w:lineRule="auto"/>
        <w:jc w:val="center"/>
        <w:rPr>
          <w:rFonts w:ascii="Arial" w:eastAsia="Times New Roman" w:hAnsi="Arial" w:cs="Arial"/>
          <w:b/>
          <w:bCs/>
          <w:sz w:val="32"/>
          <w:szCs w:val="32"/>
          <w:lang w:eastAsia="ru-RU"/>
        </w:rPr>
      </w:pPr>
      <w:r w:rsidRPr="00884401">
        <w:rPr>
          <w:rFonts w:ascii="Arial" w:eastAsia="Times New Roman" w:hAnsi="Arial" w:cs="Arial"/>
          <w:b/>
          <w:bCs/>
          <w:sz w:val="32"/>
          <w:szCs w:val="32"/>
          <w:lang w:eastAsia="ru-RU"/>
        </w:rPr>
        <w:t>СОБРАНИЕ ДЕПУТАТОВ</w:t>
      </w:r>
    </w:p>
    <w:p w:rsidR="00884401" w:rsidRDefault="002C7957" w:rsidP="00884401">
      <w:pPr>
        <w:spacing w:after="0" w:line="240" w:lineRule="auto"/>
        <w:jc w:val="center"/>
        <w:rPr>
          <w:rFonts w:ascii="Arial" w:eastAsia="Times New Roman" w:hAnsi="Arial" w:cs="Arial"/>
          <w:b/>
          <w:bCs/>
          <w:sz w:val="32"/>
          <w:szCs w:val="32"/>
          <w:lang w:eastAsia="ru-RU"/>
        </w:rPr>
      </w:pPr>
      <w:r>
        <w:rPr>
          <w:rFonts w:ascii="Arial" w:eastAsia="Times New Roman" w:hAnsi="Arial" w:cs="Arial"/>
          <w:b/>
          <w:bCs/>
          <w:sz w:val="32"/>
          <w:szCs w:val="32"/>
          <w:lang w:eastAsia="ru-RU"/>
        </w:rPr>
        <w:t>УСЛАНСКОГО</w:t>
      </w:r>
      <w:r w:rsidR="00884401" w:rsidRPr="00884401">
        <w:rPr>
          <w:rFonts w:ascii="Arial" w:eastAsia="Times New Roman" w:hAnsi="Arial" w:cs="Arial"/>
          <w:b/>
          <w:bCs/>
          <w:sz w:val="32"/>
          <w:szCs w:val="32"/>
          <w:lang w:eastAsia="ru-RU"/>
        </w:rPr>
        <w:t xml:space="preserve"> СЕЛЬСОВЕТА </w:t>
      </w:r>
    </w:p>
    <w:p w:rsidR="00884401" w:rsidRPr="00884401" w:rsidRDefault="00884401" w:rsidP="00884401">
      <w:pPr>
        <w:spacing w:after="0" w:line="240" w:lineRule="auto"/>
        <w:jc w:val="center"/>
        <w:rPr>
          <w:rFonts w:ascii="Arial" w:eastAsia="Times New Roman" w:hAnsi="Arial" w:cs="Arial"/>
          <w:b/>
          <w:bCs/>
          <w:sz w:val="32"/>
          <w:szCs w:val="32"/>
          <w:lang w:eastAsia="ru-RU"/>
        </w:rPr>
      </w:pPr>
      <w:r w:rsidRPr="00884401">
        <w:rPr>
          <w:rFonts w:ascii="Arial" w:eastAsia="Times New Roman" w:hAnsi="Arial" w:cs="Arial"/>
          <w:b/>
          <w:bCs/>
          <w:sz w:val="32"/>
          <w:szCs w:val="32"/>
          <w:lang w:eastAsia="ru-RU"/>
        </w:rPr>
        <w:t>ОБОЯНСКОГО РАЙОНА</w:t>
      </w:r>
    </w:p>
    <w:p w:rsidR="00884401" w:rsidRPr="00884401" w:rsidRDefault="002C7957" w:rsidP="00884401">
      <w:pPr>
        <w:spacing w:after="0" w:line="240" w:lineRule="auto"/>
        <w:jc w:val="center"/>
        <w:rPr>
          <w:rFonts w:ascii="Arial" w:eastAsia="Times New Roman" w:hAnsi="Arial" w:cs="Arial"/>
          <w:b/>
          <w:bCs/>
          <w:sz w:val="32"/>
          <w:szCs w:val="32"/>
          <w:lang w:eastAsia="ru-RU"/>
        </w:rPr>
      </w:pPr>
      <w:r>
        <w:rPr>
          <w:rFonts w:ascii="Arial" w:eastAsia="Times New Roman" w:hAnsi="Arial" w:cs="Arial"/>
          <w:b/>
          <w:bCs/>
          <w:sz w:val="32"/>
          <w:szCs w:val="32"/>
          <w:lang w:eastAsia="ru-RU"/>
        </w:rPr>
        <w:t>3</w:t>
      </w:r>
      <w:r w:rsidR="00884401" w:rsidRPr="00884401">
        <w:rPr>
          <w:rFonts w:ascii="Arial" w:eastAsia="Times New Roman" w:hAnsi="Arial" w:cs="Arial"/>
          <w:b/>
          <w:bCs/>
          <w:sz w:val="32"/>
          <w:szCs w:val="32"/>
          <w:lang w:eastAsia="ru-RU"/>
        </w:rPr>
        <w:t xml:space="preserve"> </w:t>
      </w:r>
      <w:r>
        <w:rPr>
          <w:rFonts w:ascii="Arial" w:eastAsia="Times New Roman" w:hAnsi="Arial" w:cs="Arial"/>
          <w:b/>
          <w:bCs/>
          <w:sz w:val="32"/>
          <w:szCs w:val="32"/>
          <w:lang w:eastAsia="ru-RU"/>
        </w:rPr>
        <w:t>созыва</w:t>
      </w:r>
    </w:p>
    <w:p w:rsidR="00884401" w:rsidRDefault="00884401" w:rsidP="00884401">
      <w:pPr>
        <w:spacing w:after="0" w:line="240" w:lineRule="auto"/>
        <w:jc w:val="center"/>
        <w:rPr>
          <w:rFonts w:ascii="Arial" w:eastAsia="Times New Roman" w:hAnsi="Arial" w:cs="Arial"/>
          <w:b/>
          <w:bCs/>
          <w:sz w:val="32"/>
          <w:szCs w:val="32"/>
          <w:lang w:eastAsia="ru-RU"/>
        </w:rPr>
      </w:pPr>
    </w:p>
    <w:p w:rsidR="00884401" w:rsidRPr="00884401" w:rsidRDefault="00884401" w:rsidP="00884401">
      <w:pPr>
        <w:spacing w:after="0" w:line="240" w:lineRule="auto"/>
        <w:jc w:val="center"/>
        <w:rPr>
          <w:rFonts w:ascii="Arial" w:eastAsia="Times New Roman" w:hAnsi="Arial" w:cs="Arial"/>
          <w:b/>
          <w:bCs/>
          <w:sz w:val="32"/>
          <w:szCs w:val="32"/>
          <w:lang w:eastAsia="ru-RU"/>
        </w:rPr>
      </w:pPr>
      <w:r w:rsidRPr="00884401">
        <w:rPr>
          <w:rFonts w:ascii="Arial" w:eastAsia="Times New Roman" w:hAnsi="Arial" w:cs="Arial"/>
          <w:b/>
          <w:bCs/>
          <w:sz w:val="32"/>
          <w:szCs w:val="32"/>
          <w:lang w:eastAsia="ru-RU"/>
        </w:rPr>
        <w:t>РЕШЕНИЕ</w:t>
      </w:r>
    </w:p>
    <w:p w:rsidR="00884401" w:rsidRPr="00884401" w:rsidRDefault="00884401" w:rsidP="00884401">
      <w:pPr>
        <w:spacing w:after="0" w:line="240" w:lineRule="auto"/>
        <w:jc w:val="center"/>
        <w:rPr>
          <w:rFonts w:ascii="Arial" w:eastAsia="Times New Roman" w:hAnsi="Arial" w:cs="Arial"/>
          <w:b/>
          <w:bCs/>
          <w:sz w:val="32"/>
          <w:szCs w:val="32"/>
          <w:lang w:eastAsia="ru-RU"/>
        </w:rPr>
      </w:pPr>
    </w:p>
    <w:p w:rsidR="00884401" w:rsidRPr="002C7957" w:rsidRDefault="00884401" w:rsidP="00884401">
      <w:pPr>
        <w:spacing w:after="0" w:line="240" w:lineRule="auto"/>
        <w:jc w:val="center"/>
        <w:rPr>
          <w:rFonts w:ascii="Arial" w:eastAsia="Times New Roman" w:hAnsi="Arial" w:cs="Arial"/>
          <w:b/>
          <w:bCs/>
          <w:sz w:val="28"/>
          <w:szCs w:val="28"/>
          <w:lang w:eastAsia="ru-RU"/>
        </w:rPr>
      </w:pPr>
      <w:r w:rsidRPr="002C7957">
        <w:rPr>
          <w:rFonts w:ascii="Arial" w:eastAsia="Times New Roman" w:hAnsi="Arial" w:cs="Arial"/>
          <w:b/>
          <w:bCs/>
          <w:sz w:val="28"/>
          <w:szCs w:val="28"/>
          <w:lang w:eastAsia="ru-RU"/>
        </w:rPr>
        <w:t xml:space="preserve">от </w:t>
      </w:r>
      <w:r w:rsidR="002C7957" w:rsidRPr="002C7957">
        <w:rPr>
          <w:rFonts w:ascii="Arial" w:eastAsia="Times New Roman" w:hAnsi="Arial" w:cs="Arial"/>
          <w:b/>
          <w:bCs/>
          <w:sz w:val="28"/>
          <w:szCs w:val="28"/>
          <w:lang w:eastAsia="ru-RU"/>
        </w:rPr>
        <w:t>0</w:t>
      </w:r>
      <w:r w:rsidR="00C77CA1">
        <w:rPr>
          <w:rFonts w:ascii="Arial" w:eastAsia="Times New Roman" w:hAnsi="Arial" w:cs="Arial"/>
          <w:b/>
          <w:bCs/>
          <w:sz w:val="28"/>
          <w:szCs w:val="28"/>
          <w:lang w:eastAsia="ru-RU"/>
        </w:rPr>
        <w:t>1.04.2021</w:t>
      </w:r>
      <w:bookmarkStart w:id="0" w:name="_GoBack"/>
      <w:bookmarkEnd w:id="0"/>
      <w:r w:rsidRPr="002C7957">
        <w:rPr>
          <w:rFonts w:ascii="Arial" w:eastAsia="Times New Roman" w:hAnsi="Arial" w:cs="Arial"/>
          <w:b/>
          <w:bCs/>
          <w:sz w:val="28"/>
          <w:szCs w:val="28"/>
          <w:lang w:eastAsia="ru-RU"/>
        </w:rPr>
        <w:t xml:space="preserve">                             </w:t>
      </w:r>
      <w:r w:rsidR="002C7957">
        <w:rPr>
          <w:rFonts w:ascii="Arial" w:eastAsia="Times New Roman" w:hAnsi="Arial" w:cs="Arial"/>
          <w:b/>
          <w:bCs/>
          <w:sz w:val="28"/>
          <w:szCs w:val="28"/>
          <w:lang w:eastAsia="ru-RU"/>
        </w:rPr>
        <w:t xml:space="preserve">           </w:t>
      </w:r>
      <w:r w:rsidRPr="002C7957">
        <w:rPr>
          <w:rFonts w:ascii="Arial" w:eastAsia="Times New Roman" w:hAnsi="Arial" w:cs="Arial"/>
          <w:b/>
          <w:bCs/>
          <w:sz w:val="28"/>
          <w:szCs w:val="28"/>
          <w:lang w:eastAsia="ru-RU"/>
        </w:rPr>
        <w:t xml:space="preserve">                           № </w:t>
      </w:r>
      <w:r w:rsidR="002C7957">
        <w:rPr>
          <w:rFonts w:ascii="Arial" w:eastAsia="Times New Roman" w:hAnsi="Arial" w:cs="Arial"/>
          <w:b/>
          <w:bCs/>
          <w:sz w:val="28"/>
          <w:szCs w:val="28"/>
          <w:lang w:eastAsia="ru-RU"/>
        </w:rPr>
        <w:t>12</w:t>
      </w:r>
      <w:r w:rsidRPr="002C7957">
        <w:rPr>
          <w:rFonts w:ascii="Arial" w:eastAsia="Times New Roman" w:hAnsi="Arial" w:cs="Arial"/>
          <w:b/>
          <w:bCs/>
          <w:sz w:val="28"/>
          <w:szCs w:val="28"/>
          <w:lang w:eastAsia="ru-RU"/>
        </w:rPr>
        <w:t>/</w:t>
      </w:r>
      <w:r w:rsidR="002C7957">
        <w:rPr>
          <w:rFonts w:ascii="Arial" w:eastAsia="Times New Roman" w:hAnsi="Arial" w:cs="Arial"/>
          <w:b/>
          <w:bCs/>
          <w:sz w:val="28"/>
          <w:szCs w:val="28"/>
          <w:lang w:eastAsia="ru-RU"/>
        </w:rPr>
        <w:t>45</w:t>
      </w:r>
    </w:p>
    <w:p w:rsidR="00884401" w:rsidRPr="00884401" w:rsidRDefault="00884401" w:rsidP="00884401">
      <w:pPr>
        <w:spacing w:after="0" w:line="240" w:lineRule="auto"/>
        <w:jc w:val="center"/>
        <w:rPr>
          <w:rFonts w:ascii="Arial" w:eastAsia="Times New Roman" w:hAnsi="Arial" w:cs="Arial"/>
          <w:b/>
          <w:bCs/>
          <w:sz w:val="32"/>
          <w:szCs w:val="32"/>
          <w:lang w:eastAsia="ru-RU"/>
        </w:rPr>
      </w:pPr>
      <w:r w:rsidRPr="00884401">
        <w:rPr>
          <w:rFonts w:ascii="Arial" w:eastAsia="Times New Roman" w:hAnsi="Arial" w:cs="Arial"/>
          <w:b/>
          <w:bCs/>
          <w:sz w:val="32"/>
          <w:szCs w:val="32"/>
          <w:lang w:eastAsia="ru-RU"/>
        </w:rPr>
        <w:t xml:space="preserve">с. </w:t>
      </w:r>
      <w:proofErr w:type="spellStart"/>
      <w:r w:rsidR="002C7957">
        <w:rPr>
          <w:rFonts w:ascii="Arial" w:eastAsia="Times New Roman" w:hAnsi="Arial" w:cs="Arial"/>
          <w:b/>
          <w:bCs/>
          <w:sz w:val="32"/>
          <w:szCs w:val="32"/>
          <w:lang w:eastAsia="ru-RU"/>
        </w:rPr>
        <w:t>Усланка</w:t>
      </w:r>
      <w:proofErr w:type="spellEnd"/>
    </w:p>
    <w:p w:rsidR="00DA5197" w:rsidRPr="00DA5197" w:rsidRDefault="00DA5197" w:rsidP="002C7957">
      <w:pPr>
        <w:spacing w:before="100" w:beforeAutospacing="1" w:after="0" w:line="240" w:lineRule="auto"/>
        <w:jc w:val="center"/>
        <w:rPr>
          <w:rFonts w:ascii="Times New Roman" w:eastAsia="Times New Roman" w:hAnsi="Times New Roman" w:cs="Times New Roman"/>
          <w:sz w:val="24"/>
          <w:szCs w:val="24"/>
          <w:lang w:eastAsia="ru-RU"/>
        </w:rPr>
      </w:pPr>
      <w:r w:rsidRPr="00DA5197">
        <w:rPr>
          <w:rFonts w:ascii="Arial" w:eastAsia="Times New Roman" w:hAnsi="Arial" w:cs="Arial"/>
          <w:b/>
          <w:sz w:val="32"/>
          <w:szCs w:val="32"/>
          <w:lang w:eastAsia="ru-RU"/>
        </w:rPr>
        <w:t>Об утверждении Порядка осуществления полномочий органами внешнего муниципального финансового контроля</w:t>
      </w:r>
    </w:p>
    <w:p w:rsidR="00DA5197" w:rsidRPr="00DA5197" w:rsidRDefault="00DA5197" w:rsidP="00DA5197">
      <w:pPr>
        <w:spacing w:before="100" w:beforeAutospacing="1" w:after="0" w:line="240" w:lineRule="auto"/>
        <w:jc w:val="both"/>
        <w:rPr>
          <w:rFonts w:ascii="Times New Roman" w:eastAsia="Times New Roman" w:hAnsi="Times New Roman" w:cs="Times New Roman"/>
          <w:sz w:val="24"/>
          <w:szCs w:val="24"/>
          <w:lang w:eastAsia="ru-RU"/>
        </w:rPr>
      </w:pPr>
      <w:r w:rsidRPr="00DA5197">
        <w:rPr>
          <w:rFonts w:ascii="Arial" w:eastAsia="Times New Roman" w:hAnsi="Arial" w:cs="Arial"/>
          <w:sz w:val="24"/>
          <w:szCs w:val="24"/>
          <w:lang w:eastAsia="ru-RU"/>
        </w:rPr>
        <w:t xml:space="preserve">В соответствии с частью 3 статьи 268.1 Бюджетного кодекса Российской Федерации, Собрание депутатов </w:t>
      </w:r>
      <w:proofErr w:type="spellStart"/>
      <w:r w:rsidR="002C7957">
        <w:rPr>
          <w:rFonts w:ascii="Arial" w:eastAsia="Times New Roman" w:hAnsi="Arial" w:cs="Arial"/>
          <w:sz w:val="24"/>
          <w:szCs w:val="24"/>
          <w:lang w:eastAsia="ru-RU"/>
        </w:rPr>
        <w:t>Усланского</w:t>
      </w:r>
      <w:proofErr w:type="spellEnd"/>
      <w:r>
        <w:rPr>
          <w:rFonts w:ascii="Arial" w:eastAsia="Times New Roman" w:hAnsi="Arial" w:cs="Arial"/>
          <w:sz w:val="24"/>
          <w:szCs w:val="24"/>
          <w:lang w:eastAsia="ru-RU"/>
        </w:rPr>
        <w:t xml:space="preserve"> сельсовета </w:t>
      </w:r>
      <w:proofErr w:type="spellStart"/>
      <w:r>
        <w:rPr>
          <w:rFonts w:ascii="Arial" w:eastAsia="Times New Roman" w:hAnsi="Arial" w:cs="Arial"/>
          <w:sz w:val="24"/>
          <w:szCs w:val="24"/>
          <w:lang w:eastAsia="ru-RU"/>
        </w:rPr>
        <w:t>Обоянского</w:t>
      </w:r>
      <w:proofErr w:type="spellEnd"/>
      <w:r w:rsidRPr="00DA5197">
        <w:rPr>
          <w:rFonts w:ascii="Arial" w:eastAsia="Times New Roman" w:hAnsi="Arial" w:cs="Arial"/>
          <w:sz w:val="24"/>
          <w:szCs w:val="24"/>
          <w:lang w:eastAsia="ru-RU"/>
        </w:rPr>
        <w:t xml:space="preserve"> района Курской области решило: </w:t>
      </w:r>
    </w:p>
    <w:p w:rsidR="00DA5197" w:rsidRPr="00DA5197" w:rsidRDefault="00DA5197" w:rsidP="00884401">
      <w:pPr>
        <w:spacing w:before="100" w:beforeAutospacing="1" w:after="0" w:line="240" w:lineRule="auto"/>
        <w:ind w:firstLine="567"/>
        <w:jc w:val="both"/>
        <w:rPr>
          <w:rFonts w:ascii="Times New Roman" w:eastAsia="Times New Roman" w:hAnsi="Times New Roman" w:cs="Times New Roman"/>
          <w:sz w:val="24"/>
          <w:szCs w:val="24"/>
          <w:lang w:eastAsia="ru-RU"/>
        </w:rPr>
      </w:pPr>
      <w:r w:rsidRPr="00DA5197">
        <w:rPr>
          <w:rFonts w:ascii="Arial" w:eastAsia="Times New Roman" w:hAnsi="Arial" w:cs="Arial"/>
          <w:sz w:val="24"/>
          <w:szCs w:val="24"/>
          <w:lang w:eastAsia="ru-RU"/>
        </w:rPr>
        <w:t xml:space="preserve">1. Утвердить Порядок осуществления полномочий органами внешнего муниципального финансового контроля Приложение №1. </w:t>
      </w:r>
    </w:p>
    <w:p w:rsidR="00DA5197" w:rsidRPr="00DA5197" w:rsidRDefault="00DA5197" w:rsidP="00884401">
      <w:pPr>
        <w:spacing w:before="100" w:beforeAutospacing="1" w:after="0" w:line="240" w:lineRule="auto"/>
        <w:ind w:firstLine="567"/>
        <w:jc w:val="both"/>
        <w:rPr>
          <w:rFonts w:ascii="Times New Roman" w:eastAsia="Times New Roman" w:hAnsi="Times New Roman" w:cs="Times New Roman"/>
          <w:sz w:val="24"/>
          <w:szCs w:val="24"/>
          <w:lang w:eastAsia="ru-RU"/>
        </w:rPr>
      </w:pPr>
      <w:r w:rsidRPr="00DA5197">
        <w:rPr>
          <w:rFonts w:ascii="Arial" w:eastAsia="Times New Roman" w:hAnsi="Arial" w:cs="Arial"/>
          <w:sz w:val="24"/>
          <w:szCs w:val="24"/>
          <w:lang w:eastAsia="ru-RU"/>
        </w:rPr>
        <w:t xml:space="preserve">2. Решение вступает в силу со дня его подписания и подлежит официальному опубликованию в установленном порядке. </w:t>
      </w:r>
    </w:p>
    <w:p w:rsidR="00884401" w:rsidRDefault="00884401" w:rsidP="00884401">
      <w:pPr>
        <w:spacing w:after="0" w:line="240" w:lineRule="auto"/>
        <w:jc w:val="both"/>
        <w:rPr>
          <w:rFonts w:ascii="Arial" w:eastAsia="Times New Roman" w:hAnsi="Arial" w:cs="Arial"/>
          <w:sz w:val="24"/>
          <w:szCs w:val="24"/>
          <w:lang w:eastAsia="ru-RU"/>
        </w:rPr>
      </w:pPr>
    </w:p>
    <w:p w:rsidR="00884401" w:rsidRDefault="00884401" w:rsidP="00884401">
      <w:pPr>
        <w:spacing w:after="0" w:line="240" w:lineRule="auto"/>
        <w:jc w:val="both"/>
        <w:rPr>
          <w:rFonts w:ascii="Arial" w:eastAsia="Times New Roman" w:hAnsi="Arial" w:cs="Arial"/>
          <w:sz w:val="24"/>
          <w:szCs w:val="24"/>
          <w:lang w:eastAsia="ru-RU"/>
        </w:rPr>
      </w:pPr>
    </w:p>
    <w:p w:rsidR="00884401" w:rsidRDefault="00884401" w:rsidP="00884401">
      <w:pPr>
        <w:spacing w:after="0" w:line="240" w:lineRule="auto"/>
        <w:jc w:val="both"/>
        <w:rPr>
          <w:rFonts w:ascii="Arial" w:eastAsia="Times New Roman" w:hAnsi="Arial" w:cs="Arial"/>
          <w:sz w:val="24"/>
          <w:szCs w:val="24"/>
          <w:lang w:eastAsia="ru-RU"/>
        </w:rPr>
      </w:pPr>
    </w:p>
    <w:p w:rsidR="00DA5197" w:rsidRPr="00DA5197" w:rsidRDefault="00DA5197" w:rsidP="00884401">
      <w:pPr>
        <w:spacing w:after="0" w:line="240" w:lineRule="auto"/>
        <w:jc w:val="both"/>
        <w:rPr>
          <w:rFonts w:ascii="Times New Roman" w:eastAsia="Times New Roman" w:hAnsi="Times New Roman" w:cs="Times New Roman"/>
          <w:sz w:val="24"/>
          <w:szCs w:val="24"/>
          <w:lang w:eastAsia="ru-RU"/>
        </w:rPr>
      </w:pPr>
      <w:r w:rsidRPr="00DA5197">
        <w:rPr>
          <w:rFonts w:ascii="Arial" w:eastAsia="Times New Roman" w:hAnsi="Arial" w:cs="Arial"/>
          <w:sz w:val="24"/>
          <w:szCs w:val="24"/>
          <w:lang w:eastAsia="ru-RU"/>
        </w:rPr>
        <w:t xml:space="preserve">Председатель Собрания депутатов </w:t>
      </w:r>
    </w:p>
    <w:p w:rsidR="00DA5197" w:rsidRPr="00DA5197" w:rsidRDefault="002C7957" w:rsidP="00884401">
      <w:pPr>
        <w:spacing w:after="0" w:line="240" w:lineRule="auto"/>
        <w:jc w:val="both"/>
        <w:rPr>
          <w:rFonts w:ascii="Times New Roman" w:eastAsia="Times New Roman" w:hAnsi="Times New Roman" w:cs="Times New Roman"/>
          <w:sz w:val="24"/>
          <w:szCs w:val="24"/>
          <w:lang w:eastAsia="ru-RU"/>
        </w:rPr>
      </w:pPr>
      <w:proofErr w:type="spellStart"/>
      <w:r>
        <w:rPr>
          <w:rFonts w:ascii="Arial" w:eastAsia="Times New Roman" w:hAnsi="Arial" w:cs="Arial"/>
          <w:sz w:val="24"/>
          <w:szCs w:val="24"/>
          <w:lang w:eastAsia="ru-RU"/>
        </w:rPr>
        <w:t>Усланского</w:t>
      </w:r>
      <w:proofErr w:type="spellEnd"/>
      <w:r w:rsidR="00DA5197">
        <w:rPr>
          <w:rFonts w:ascii="Arial" w:eastAsia="Times New Roman" w:hAnsi="Arial" w:cs="Arial"/>
          <w:sz w:val="24"/>
          <w:szCs w:val="24"/>
          <w:lang w:eastAsia="ru-RU"/>
        </w:rPr>
        <w:t xml:space="preserve"> сельсовета </w:t>
      </w:r>
      <w:proofErr w:type="spellStart"/>
      <w:r w:rsidR="00DA5197">
        <w:rPr>
          <w:rFonts w:ascii="Arial" w:eastAsia="Times New Roman" w:hAnsi="Arial" w:cs="Arial"/>
          <w:sz w:val="24"/>
          <w:szCs w:val="24"/>
          <w:lang w:eastAsia="ru-RU"/>
        </w:rPr>
        <w:t>Обоянского</w:t>
      </w:r>
      <w:proofErr w:type="spellEnd"/>
      <w:r w:rsidR="00DA5197" w:rsidRPr="00DA5197">
        <w:rPr>
          <w:rFonts w:ascii="Arial" w:eastAsia="Times New Roman" w:hAnsi="Arial" w:cs="Arial"/>
          <w:sz w:val="24"/>
          <w:szCs w:val="24"/>
          <w:lang w:eastAsia="ru-RU"/>
        </w:rPr>
        <w:t xml:space="preserve"> района            </w:t>
      </w:r>
      <w:r>
        <w:rPr>
          <w:rFonts w:ascii="Arial" w:eastAsia="Times New Roman" w:hAnsi="Arial" w:cs="Arial"/>
          <w:sz w:val="24"/>
          <w:szCs w:val="24"/>
          <w:lang w:eastAsia="ru-RU"/>
        </w:rPr>
        <w:t xml:space="preserve">                 Н.С. </w:t>
      </w:r>
      <w:proofErr w:type="spellStart"/>
      <w:r>
        <w:rPr>
          <w:rFonts w:ascii="Arial" w:eastAsia="Times New Roman" w:hAnsi="Arial" w:cs="Arial"/>
          <w:sz w:val="24"/>
          <w:szCs w:val="24"/>
          <w:lang w:eastAsia="ru-RU"/>
        </w:rPr>
        <w:t>Алмосова</w:t>
      </w:r>
      <w:proofErr w:type="spellEnd"/>
    </w:p>
    <w:p w:rsidR="00884401" w:rsidRDefault="00884401" w:rsidP="00884401">
      <w:pPr>
        <w:spacing w:after="0" w:line="240" w:lineRule="auto"/>
        <w:jc w:val="both"/>
        <w:rPr>
          <w:rFonts w:ascii="Arial" w:eastAsia="Times New Roman" w:hAnsi="Arial" w:cs="Arial"/>
          <w:sz w:val="24"/>
          <w:szCs w:val="24"/>
          <w:lang w:eastAsia="ru-RU"/>
        </w:rPr>
      </w:pPr>
    </w:p>
    <w:p w:rsidR="00884401" w:rsidRDefault="00884401" w:rsidP="00884401">
      <w:pPr>
        <w:spacing w:after="0" w:line="240" w:lineRule="auto"/>
        <w:jc w:val="both"/>
        <w:rPr>
          <w:rFonts w:ascii="Arial" w:eastAsia="Times New Roman" w:hAnsi="Arial" w:cs="Arial"/>
          <w:sz w:val="24"/>
          <w:szCs w:val="24"/>
          <w:lang w:eastAsia="ru-RU"/>
        </w:rPr>
      </w:pPr>
    </w:p>
    <w:p w:rsidR="00884401" w:rsidRDefault="00884401" w:rsidP="00884401">
      <w:pPr>
        <w:spacing w:after="0" w:line="240" w:lineRule="auto"/>
        <w:jc w:val="both"/>
        <w:rPr>
          <w:rFonts w:ascii="Arial" w:eastAsia="Times New Roman" w:hAnsi="Arial" w:cs="Arial"/>
          <w:sz w:val="24"/>
          <w:szCs w:val="24"/>
          <w:lang w:eastAsia="ru-RU"/>
        </w:rPr>
      </w:pPr>
    </w:p>
    <w:p w:rsidR="00DA5197" w:rsidRPr="00DA5197" w:rsidRDefault="00DA5197" w:rsidP="00884401">
      <w:pPr>
        <w:spacing w:after="0" w:line="240" w:lineRule="auto"/>
        <w:jc w:val="both"/>
        <w:rPr>
          <w:rFonts w:ascii="Times New Roman" w:eastAsia="Times New Roman" w:hAnsi="Times New Roman" w:cs="Times New Roman"/>
          <w:sz w:val="24"/>
          <w:szCs w:val="24"/>
          <w:lang w:eastAsia="ru-RU"/>
        </w:rPr>
      </w:pPr>
      <w:r w:rsidRPr="00DA5197">
        <w:rPr>
          <w:rFonts w:ascii="Arial" w:eastAsia="Times New Roman" w:hAnsi="Arial" w:cs="Arial"/>
          <w:sz w:val="24"/>
          <w:szCs w:val="24"/>
          <w:lang w:eastAsia="ru-RU"/>
        </w:rPr>
        <w:t xml:space="preserve">Глава </w:t>
      </w:r>
      <w:proofErr w:type="spellStart"/>
      <w:r w:rsidR="002C7957">
        <w:rPr>
          <w:rFonts w:ascii="Arial" w:eastAsia="Times New Roman" w:hAnsi="Arial" w:cs="Arial"/>
          <w:sz w:val="24"/>
          <w:szCs w:val="24"/>
          <w:lang w:eastAsia="ru-RU"/>
        </w:rPr>
        <w:t>Усланского</w:t>
      </w:r>
      <w:r w:rsidRPr="00DA5197">
        <w:rPr>
          <w:rFonts w:ascii="Arial" w:eastAsia="Times New Roman" w:hAnsi="Arial" w:cs="Arial"/>
          <w:sz w:val="24"/>
          <w:szCs w:val="24"/>
          <w:lang w:eastAsia="ru-RU"/>
        </w:rPr>
        <w:t>сельсовета</w:t>
      </w:r>
      <w:proofErr w:type="spellEnd"/>
      <w:r w:rsidRPr="00DA5197">
        <w:rPr>
          <w:rFonts w:ascii="Arial" w:eastAsia="Times New Roman" w:hAnsi="Arial" w:cs="Arial"/>
          <w:sz w:val="24"/>
          <w:szCs w:val="24"/>
          <w:lang w:eastAsia="ru-RU"/>
        </w:rPr>
        <w:t xml:space="preserve"> </w:t>
      </w:r>
    </w:p>
    <w:p w:rsidR="00DA5197" w:rsidRDefault="00DA5197" w:rsidP="00884401">
      <w:pPr>
        <w:spacing w:after="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Обоян</w:t>
      </w:r>
      <w:r w:rsidRPr="00DA5197">
        <w:rPr>
          <w:rFonts w:ascii="Arial" w:eastAsia="Times New Roman" w:hAnsi="Arial" w:cs="Arial"/>
          <w:sz w:val="24"/>
          <w:szCs w:val="24"/>
          <w:lang w:eastAsia="ru-RU"/>
        </w:rPr>
        <w:t>ского</w:t>
      </w:r>
      <w:proofErr w:type="spellEnd"/>
      <w:r w:rsidRPr="00DA5197">
        <w:rPr>
          <w:rFonts w:ascii="Arial" w:eastAsia="Times New Roman" w:hAnsi="Arial" w:cs="Arial"/>
          <w:sz w:val="24"/>
          <w:szCs w:val="24"/>
          <w:lang w:eastAsia="ru-RU"/>
        </w:rPr>
        <w:t xml:space="preserve"> района                                                    </w:t>
      </w:r>
      <w:r w:rsidR="002C7957">
        <w:rPr>
          <w:rFonts w:ascii="Arial" w:eastAsia="Times New Roman" w:hAnsi="Arial" w:cs="Arial"/>
          <w:sz w:val="24"/>
          <w:szCs w:val="24"/>
          <w:lang w:eastAsia="ru-RU"/>
        </w:rPr>
        <w:t xml:space="preserve">   </w:t>
      </w:r>
      <w:r w:rsidRPr="00DA5197">
        <w:rPr>
          <w:rFonts w:ascii="Arial" w:eastAsia="Times New Roman" w:hAnsi="Arial" w:cs="Arial"/>
          <w:sz w:val="24"/>
          <w:szCs w:val="24"/>
          <w:lang w:eastAsia="ru-RU"/>
        </w:rPr>
        <w:t xml:space="preserve">    </w:t>
      </w:r>
      <w:r w:rsidR="002C7957">
        <w:rPr>
          <w:rFonts w:ascii="Arial" w:eastAsia="Times New Roman" w:hAnsi="Arial" w:cs="Arial"/>
          <w:sz w:val="24"/>
          <w:szCs w:val="24"/>
          <w:lang w:eastAsia="ru-RU"/>
        </w:rPr>
        <w:t xml:space="preserve">        </w:t>
      </w:r>
      <w:r w:rsidRPr="00DA5197">
        <w:rPr>
          <w:rFonts w:ascii="Arial" w:eastAsia="Times New Roman" w:hAnsi="Arial" w:cs="Arial"/>
          <w:sz w:val="24"/>
          <w:szCs w:val="24"/>
          <w:lang w:eastAsia="ru-RU"/>
        </w:rPr>
        <w:t xml:space="preserve">  </w:t>
      </w:r>
      <w:r w:rsidR="002C7957">
        <w:rPr>
          <w:rFonts w:ascii="Arial" w:eastAsia="Times New Roman" w:hAnsi="Arial" w:cs="Arial"/>
          <w:sz w:val="24"/>
          <w:szCs w:val="24"/>
          <w:lang w:eastAsia="ru-RU"/>
        </w:rPr>
        <w:t>В.И. Образцов</w:t>
      </w:r>
    </w:p>
    <w:p w:rsidR="00DA5197" w:rsidRDefault="00DA5197" w:rsidP="00DA5197">
      <w:pPr>
        <w:spacing w:before="100" w:beforeAutospacing="1" w:after="0" w:line="240" w:lineRule="auto"/>
        <w:jc w:val="both"/>
        <w:rPr>
          <w:rFonts w:ascii="Arial" w:eastAsia="Times New Roman" w:hAnsi="Arial" w:cs="Arial"/>
          <w:sz w:val="24"/>
          <w:szCs w:val="24"/>
          <w:lang w:eastAsia="ru-RU"/>
        </w:rPr>
      </w:pPr>
    </w:p>
    <w:p w:rsidR="00DA5197" w:rsidRDefault="00DA5197" w:rsidP="00DA5197">
      <w:pPr>
        <w:spacing w:before="100" w:beforeAutospacing="1" w:after="0" w:line="240" w:lineRule="auto"/>
        <w:jc w:val="both"/>
        <w:rPr>
          <w:rFonts w:ascii="Arial" w:eastAsia="Times New Roman" w:hAnsi="Arial" w:cs="Arial"/>
          <w:sz w:val="24"/>
          <w:szCs w:val="24"/>
          <w:lang w:eastAsia="ru-RU"/>
        </w:rPr>
      </w:pPr>
    </w:p>
    <w:p w:rsidR="00DA5197" w:rsidRDefault="00DA5197" w:rsidP="00DA5197">
      <w:pPr>
        <w:spacing w:before="100" w:beforeAutospacing="1" w:after="0" w:line="240" w:lineRule="auto"/>
        <w:jc w:val="both"/>
        <w:rPr>
          <w:rFonts w:ascii="Arial" w:eastAsia="Times New Roman" w:hAnsi="Arial" w:cs="Arial"/>
          <w:sz w:val="24"/>
          <w:szCs w:val="24"/>
          <w:lang w:eastAsia="ru-RU"/>
        </w:rPr>
      </w:pPr>
    </w:p>
    <w:p w:rsidR="00DA5197" w:rsidRDefault="00DA5197" w:rsidP="00DA5197">
      <w:pPr>
        <w:spacing w:before="100" w:beforeAutospacing="1" w:after="0" w:line="240" w:lineRule="auto"/>
        <w:jc w:val="both"/>
        <w:rPr>
          <w:rFonts w:ascii="Arial" w:eastAsia="Times New Roman" w:hAnsi="Arial" w:cs="Arial"/>
          <w:sz w:val="24"/>
          <w:szCs w:val="24"/>
          <w:lang w:eastAsia="ru-RU"/>
        </w:rPr>
      </w:pPr>
    </w:p>
    <w:p w:rsidR="00DA5197" w:rsidRDefault="00DA5197" w:rsidP="00DA5197">
      <w:pPr>
        <w:spacing w:before="100" w:beforeAutospacing="1" w:after="0" w:line="240" w:lineRule="auto"/>
        <w:jc w:val="both"/>
        <w:rPr>
          <w:rFonts w:ascii="Arial" w:eastAsia="Times New Roman" w:hAnsi="Arial" w:cs="Arial"/>
          <w:sz w:val="24"/>
          <w:szCs w:val="24"/>
          <w:lang w:eastAsia="ru-RU"/>
        </w:rPr>
      </w:pPr>
    </w:p>
    <w:p w:rsidR="00DA5197" w:rsidRDefault="00DA5197" w:rsidP="00DA5197">
      <w:pPr>
        <w:spacing w:before="100" w:beforeAutospacing="1" w:after="0" w:line="240" w:lineRule="auto"/>
        <w:jc w:val="both"/>
        <w:rPr>
          <w:rFonts w:ascii="Arial" w:eastAsia="Times New Roman" w:hAnsi="Arial" w:cs="Arial"/>
          <w:sz w:val="24"/>
          <w:szCs w:val="24"/>
          <w:lang w:eastAsia="ru-RU"/>
        </w:rPr>
      </w:pPr>
    </w:p>
    <w:p w:rsidR="00DA5197" w:rsidRDefault="00DA5197" w:rsidP="00DA5197">
      <w:pPr>
        <w:spacing w:before="100" w:beforeAutospacing="1" w:after="0" w:line="240" w:lineRule="auto"/>
        <w:jc w:val="both"/>
        <w:rPr>
          <w:rFonts w:ascii="Arial" w:eastAsia="Times New Roman" w:hAnsi="Arial" w:cs="Arial"/>
          <w:sz w:val="24"/>
          <w:szCs w:val="24"/>
          <w:lang w:eastAsia="ru-RU"/>
        </w:rPr>
      </w:pPr>
    </w:p>
    <w:p w:rsidR="00DA5197" w:rsidRPr="00DA5197" w:rsidRDefault="00DA5197" w:rsidP="00DA5197">
      <w:pPr>
        <w:spacing w:before="100" w:beforeAutospacing="1" w:after="0" w:line="240" w:lineRule="auto"/>
        <w:jc w:val="both"/>
        <w:rPr>
          <w:rFonts w:ascii="Times New Roman" w:eastAsia="Times New Roman" w:hAnsi="Times New Roman" w:cs="Times New Roman"/>
          <w:sz w:val="24"/>
          <w:szCs w:val="24"/>
          <w:lang w:eastAsia="ru-RU"/>
        </w:rPr>
      </w:pPr>
    </w:p>
    <w:p w:rsidR="00DA5197" w:rsidRPr="00DA5197" w:rsidRDefault="00DA5197" w:rsidP="00DA5197">
      <w:pPr>
        <w:spacing w:after="0" w:line="240" w:lineRule="auto"/>
        <w:jc w:val="right"/>
        <w:rPr>
          <w:rFonts w:ascii="Times New Roman" w:eastAsia="Times New Roman" w:hAnsi="Times New Roman" w:cs="Times New Roman"/>
          <w:sz w:val="24"/>
          <w:szCs w:val="24"/>
          <w:lang w:eastAsia="ru-RU"/>
        </w:rPr>
      </w:pPr>
      <w:r w:rsidRPr="00DA5197">
        <w:rPr>
          <w:rFonts w:ascii="Arial" w:eastAsia="Times New Roman" w:hAnsi="Arial" w:cs="Arial"/>
          <w:sz w:val="24"/>
          <w:szCs w:val="24"/>
          <w:lang w:eastAsia="ru-RU"/>
        </w:rPr>
        <w:t xml:space="preserve">Приложение №1 </w:t>
      </w:r>
    </w:p>
    <w:p w:rsidR="00DA5197" w:rsidRPr="00DA5197" w:rsidRDefault="00DA5197" w:rsidP="00DA5197">
      <w:pPr>
        <w:spacing w:after="0" w:line="240" w:lineRule="auto"/>
        <w:jc w:val="right"/>
        <w:rPr>
          <w:rFonts w:ascii="Times New Roman" w:eastAsia="Times New Roman" w:hAnsi="Times New Roman" w:cs="Times New Roman"/>
          <w:sz w:val="24"/>
          <w:szCs w:val="24"/>
          <w:lang w:eastAsia="ru-RU"/>
        </w:rPr>
      </w:pPr>
      <w:r w:rsidRPr="00DA5197">
        <w:rPr>
          <w:rFonts w:ascii="Arial" w:eastAsia="Times New Roman" w:hAnsi="Arial" w:cs="Arial"/>
          <w:sz w:val="24"/>
          <w:szCs w:val="24"/>
          <w:lang w:eastAsia="ru-RU"/>
        </w:rPr>
        <w:t xml:space="preserve">УТВЕРЖДЕНО </w:t>
      </w:r>
    </w:p>
    <w:p w:rsidR="00DA5197" w:rsidRPr="00DA5197" w:rsidRDefault="00DA5197" w:rsidP="00DA5197">
      <w:pPr>
        <w:spacing w:after="0" w:line="240" w:lineRule="auto"/>
        <w:jc w:val="right"/>
        <w:rPr>
          <w:rFonts w:ascii="Times New Roman" w:eastAsia="Times New Roman" w:hAnsi="Times New Roman" w:cs="Times New Roman"/>
          <w:sz w:val="24"/>
          <w:szCs w:val="24"/>
          <w:lang w:eastAsia="ru-RU"/>
        </w:rPr>
      </w:pPr>
      <w:r w:rsidRPr="00DA5197">
        <w:rPr>
          <w:rFonts w:ascii="Arial" w:eastAsia="Times New Roman" w:hAnsi="Arial" w:cs="Arial"/>
          <w:sz w:val="24"/>
          <w:szCs w:val="24"/>
          <w:lang w:eastAsia="ru-RU"/>
        </w:rPr>
        <w:t>Решением Собрания депутатов</w:t>
      </w:r>
    </w:p>
    <w:p w:rsidR="00DA5197" w:rsidRPr="00DA5197" w:rsidRDefault="002C7957" w:rsidP="00DA5197">
      <w:pPr>
        <w:spacing w:after="0" w:line="240" w:lineRule="auto"/>
        <w:jc w:val="right"/>
        <w:rPr>
          <w:rFonts w:ascii="Times New Roman" w:eastAsia="Times New Roman" w:hAnsi="Times New Roman" w:cs="Times New Roman"/>
          <w:sz w:val="24"/>
          <w:szCs w:val="24"/>
          <w:lang w:eastAsia="ru-RU"/>
        </w:rPr>
      </w:pPr>
      <w:proofErr w:type="spellStart"/>
      <w:r>
        <w:rPr>
          <w:rFonts w:ascii="Arial" w:eastAsia="Times New Roman" w:hAnsi="Arial" w:cs="Arial"/>
          <w:sz w:val="24"/>
          <w:szCs w:val="24"/>
          <w:lang w:eastAsia="ru-RU"/>
        </w:rPr>
        <w:t>Усланского</w:t>
      </w:r>
      <w:proofErr w:type="spellEnd"/>
      <w:r w:rsidR="00DA5197">
        <w:rPr>
          <w:rFonts w:ascii="Arial" w:eastAsia="Times New Roman" w:hAnsi="Arial" w:cs="Arial"/>
          <w:sz w:val="24"/>
          <w:szCs w:val="24"/>
          <w:lang w:eastAsia="ru-RU"/>
        </w:rPr>
        <w:t xml:space="preserve"> сельсовета </w:t>
      </w:r>
      <w:proofErr w:type="spellStart"/>
      <w:r w:rsidR="00DA5197">
        <w:rPr>
          <w:rFonts w:ascii="Arial" w:eastAsia="Times New Roman" w:hAnsi="Arial" w:cs="Arial"/>
          <w:sz w:val="24"/>
          <w:szCs w:val="24"/>
          <w:lang w:eastAsia="ru-RU"/>
        </w:rPr>
        <w:t>Обоянского</w:t>
      </w:r>
      <w:proofErr w:type="spellEnd"/>
      <w:r w:rsidR="00DA5197" w:rsidRPr="00DA5197">
        <w:rPr>
          <w:rFonts w:ascii="Arial" w:eastAsia="Times New Roman" w:hAnsi="Arial" w:cs="Arial"/>
          <w:sz w:val="24"/>
          <w:szCs w:val="24"/>
          <w:lang w:eastAsia="ru-RU"/>
        </w:rPr>
        <w:t xml:space="preserve"> района </w:t>
      </w:r>
    </w:p>
    <w:p w:rsidR="00DA5197" w:rsidRPr="00DA5197" w:rsidRDefault="00DA5197" w:rsidP="00DA5197">
      <w:pPr>
        <w:spacing w:after="0" w:line="240" w:lineRule="auto"/>
        <w:jc w:val="right"/>
        <w:rPr>
          <w:rFonts w:ascii="Times New Roman" w:eastAsia="Times New Roman" w:hAnsi="Times New Roman" w:cs="Times New Roman"/>
          <w:sz w:val="24"/>
          <w:szCs w:val="24"/>
          <w:lang w:eastAsia="ru-RU"/>
        </w:rPr>
      </w:pPr>
      <w:r w:rsidRPr="00DA5197">
        <w:rPr>
          <w:rFonts w:ascii="Arial" w:eastAsia="Times New Roman" w:hAnsi="Arial" w:cs="Arial"/>
          <w:sz w:val="24"/>
          <w:szCs w:val="24"/>
          <w:lang w:eastAsia="ru-RU"/>
        </w:rPr>
        <w:t xml:space="preserve">от </w:t>
      </w:r>
      <w:r>
        <w:rPr>
          <w:rFonts w:ascii="Arial" w:eastAsia="Times New Roman" w:hAnsi="Arial" w:cs="Arial"/>
          <w:sz w:val="24"/>
          <w:szCs w:val="24"/>
          <w:lang w:eastAsia="ru-RU"/>
        </w:rPr>
        <w:t>«</w:t>
      </w:r>
      <w:r w:rsidR="002C7957">
        <w:rPr>
          <w:rFonts w:ascii="Arial" w:eastAsia="Times New Roman" w:hAnsi="Arial" w:cs="Arial"/>
          <w:sz w:val="24"/>
          <w:szCs w:val="24"/>
          <w:lang w:eastAsia="ru-RU"/>
        </w:rPr>
        <w:t>01</w:t>
      </w:r>
      <w:r>
        <w:rPr>
          <w:rFonts w:ascii="Arial" w:eastAsia="Times New Roman" w:hAnsi="Arial" w:cs="Arial"/>
          <w:sz w:val="24"/>
          <w:szCs w:val="24"/>
          <w:lang w:eastAsia="ru-RU"/>
        </w:rPr>
        <w:t xml:space="preserve">» </w:t>
      </w:r>
      <w:r w:rsidR="002C7957">
        <w:rPr>
          <w:rFonts w:ascii="Arial" w:eastAsia="Times New Roman" w:hAnsi="Arial" w:cs="Arial"/>
          <w:sz w:val="24"/>
          <w:szCs w:val="24"/>
          <w:lang w:eastAsia="ru-RU"/>
        </w:rPr>
        <w:t xml:space="preserve">апреля </w:t>
      </w:r>
      <w:r w:rsidRPr="00DA5197">
        <w:rPr>
          <w:rFonts w:ascii="Arial" w:eastAsia="Times New Roman" w:hAnsi="Arial" w:cs="Arial"/>
          <w:sz w:val="24"/>
          <w:szCs w:val="24"/>
          <w:lang w:eastAsia="ru-RU"/>
        </w:rPr>
        <w:t>20</w:t>
      </w:r>
      <w:r w:rsidR="002C7957">
        <w:rPr>
          <w:rFonts w:ascii="Arial" w:eastAsia="Times New Roman" w:hAnsi="Arial" w:cs="Arial"/>
          <w:sz w:val="24"/>
          <w:szCs w:val="24"/>
          <w:lang w:eastAsia="ru-RU"/>
        </w:rPr>
        <w:t>21</w:t>
      </w:r>
      <w:r w:rsidRPr="00DA5197">
        <w:rPr>
          <w:rFonts w:ascii="Arial" w:eastAsia="Times New Roman" w:hAnsi="Arial" w:cs="Arial"/>
          <w:sz w:val="24"/>
          <w:szCs w:val="24"/>
          <w:lang w:eastAsia="ru-RU"/>
        </w:rPr>
        <w:t xml:space="preserve"> года №</w:t>
      </w:r>
      <w:r w:rsidR="002C7957">
        <w:rPr>
          <w:rFonts w:ascii="Arial" w:eastAsia="Times New Roman" w:hAnsi="Arial" w:cs="Arial"/>
          <w:sz w:val="24"/>
          <w:szCs w:val="24"/>
          <w:lang w:eastAsia="ru-RU"/>
        </w:rPr>
        <w:t>12</w:t>
      </w:r>
      <w:r>
        <w:rPr>
          <w:rFonts w:ascii="Arial" w:eastAsia="Times New Roman" w:hAnsi="Arial" w:cs="Arial"/>
          <w:sz w:val="24"/>
          <w:szCs w:val="24"/>
          <w:lang w:eastAsia="ru-RU"/>
        </w:rPr>
        <w:t>/</w:t>
      </w:r>
      <w:r w:rsidR="002C7957">
        <w:rPr>
          <w:rFonts w:ascii="Arial" w:eastAsia="Times New Roman" w:hAnsi="Arial" w:cs="Arial"/>
          <w:sz w:val="24"/>
          <w:szCs w:val="24"/>
          <w:lang w:eastAsia="ru-RU"/>
        </w:rPr>
        <w:t>45</w:t>
      </w:r>
    </w:p>
    <w:p w:rsidR="00DA5197" w:rsidRDefault="00DA5197" w:rsidP="00DA5197">
      <w:pPr>
        <w:spacing w:after="0" w:line="240" w:lineRule="auto"/>
        <w:jc w:val="center"/>
        <w:rPr>
          <w:rFonts w:ascii="Arial" w:eastAsia="Times New Roman" w:hAnsi="Arial" w:cs="Arial"/>
          <w:b/>
          <w:sz w:val="32"/>
          <w:szCs w:val="32"/>
          <w:lang w:eastAsia="ru-RU"/>
        </w:rPr>
      </w:pPr>
    </w:p>
    <w:p w:rsidR="00DA5197" w:rsidRDefault="00DA5197" w:rsidP="00DA5197">
      <w:pPr>
        <w:spacing w:after="0" w:line="240" w:lineRule="auto"/>
        <w:jc w:val="center"/>
        <w:rPr>
          <w:rFonts w:ascii="Arial" w:eastAsia="Times New Roman" w:hAnsi="Arial" w:cs="Arial"/>
          <w:b/>
          <w:sz w:val="32"/>
          <w:szCs w:val="32"/>
          <w:lang w:eastAsia="ru-RU"/>
        </w:rPr>
      </w:pPr>
    </w:p>
    <w:p w:rsidR="00DA5197" w:rsidRPr="00DA5197" w:rsidRDefault="00DA5197" w:rsidP="00DA5197">
      <w:pPr>
        <w:spacing w:after="0" w:line="240" w:lineRule="auto"/>
        <w:jc w:val="center"/>
        <w:rPr>
          <w:rFonts w:ascii="Times New Roman" w:eastAsia="Times New Roman" w:hAnsi="Times New Roman" w:cs="Times New Roman"/>
          <w:sz w:val="24"/>
          <w:szCs w:val="24"/>
          <w:lang w:eastAsia="ru-RU"/>
        </w:rPr>
      </w:pPr>
      <w:r w:rsidRPr="00DA5197">
        <w:rPr>
          <w:rFonts w:ascii="Arial" w:eastAsia="Times New Roman" w:hAnsi="Arial" w:cs="Arial"/>
          <w:b/>
          <w:sz w:val="32"/>
          <w:szCs w:val="32"/>
          <w:lang w:eastAsia="ru-RU"/>
        </w:rPr>
        <w:t xml:space="preserve">ПОРЯДОК </w:t>
      </w:r>
    </w:p>
    <w:p w:rsidR="00DA5197" w:rsidRPr="00DA5197" w:rsidRDefault="00DA5197" w:rsidP="00DA5197">
      <w:pPr>
        <w:spacing w:after="0" w:line="240" w:lineRule="auto"/>
        <w:jc w:val="center"/>
        <w:rPr>
          <w:rFonts w:ascii="Times New Roman" w:eastAsia="Times New Roman" w:hAnsi="Times New Roman" w:cs="Times New Roman"/>
          <w:sz w:val="24"/>
          <w:szCs w:val="24"/>
          <w:lang w:eastAsia="ru-RU"/>
        </w:rPr>
      </w:pPr>
      <w:r w:rsidRPr="00DA5197">
        <w:rPr>
          <w:rFonts w:ascii="Arial" w:eastAsia="Times New Roman" w:hAnsi="Arial" w:cs="Arial"/>
          <w:b/>
          <w:sz w:val="32"/>
          <w:szCs w:val="32"/>
          <w:lang w:eastAsia="ru-RU"/>
        </w:rPr>
        <w:t>осуществления полномочий органами внешнего</w:t>
      </w:r>
    </w:p>
    <w:p w:rsidR="00DA5197" w:rsidRPr="00DA5197" w:rsidRDefault="00DA5197" w:rsidP="00DA5197">
      <w:pPr>
        <w:spacing w:after="0" w:line="240" w:lineRule="auto"/>
        <w:jc w:val="center"/>
        <w:rPr>
          <w:rFonts w:ascii="Times New Roman" w:eastAsia="Times New Roman" w:hAnsi="Times New Roman" w:cs="Times New Roman"/>
          <w:sz w:val="24"/>
          <w:szCs w:val="24"/>
          <w:lang w:eastAsia="ru-RU"/>
        </w:rPr>
      </w:pPr>
      <w:r w:rsidRPr="00DA5197">
        <w:rPr>
          <w:rFonts w:ascii="Arial" w:eastAsia="Times New Roman" w:hAnsi="Arial" w:cs="Arial"/>
          <w:b/>
          <w:sz w:val="32"/>
          <w:szCs w:val="32"/>
          <w:lang w:eastAsia="ru-RU"/>
        </w:rPr>
        <w:t>муниципального финансового контроля</w:t>
      </w:r>
    </w:p>
    <w:p w:rsidR="00DA5197" w:rsidRPr="00C21E0F" w:rsidRDefault="00DA5197" w:rsidP="00C21E0F">
      <w:pPr>
        <w:pStyle w:val="a3"/>
        <w:numPr>
          <w:ilvl w:val="0"/>
          <w:numId w:val="1"/>
        </w:numPr>
        <w:spacing w:before="100" w:beforeAutospacing="1" w:after="0" w:line="240" w:lineRule="auto"/>
        <w:jc w:val="center"/>
        <w:rPr>
          <w:rFonts w:ascii="Arial" w:eastAsia="Times New Roman" w:hAnsi="Arial" w:cs="Arial"/>
          <w:b/>
          <w:sz w:val="28"/>
          <w:szCs w:val="28"/>
          <w:lang w:eastAsia="ru-RU"/>
        </w:rPr>
      </w:pPr>
      <w:r w:rsidRPr="00C21E0F">
        <w:rPr>
          <w:rFonts w:ascii="Arial" w:eastAsia="Times New Roman" w:hAnsi="Arial" w:cs="Arial"/>
          <w:b/>
          <w:sz w:val="28"/>
          <w:szCs w:val="28"/>
          <w:lang w:eastAsia="ru-RU"/>
        </w:rPr>
        <w:t>Общие положения</w:t>
      </w:r>
    </w:p>
    <w:p w:rsidR="00C21E0F" w:rsidRPr="00C21E0F" w:rsidRDefault="00C21E0F" w:rsidP="00C21E0F">
      <w:pPr>
        <w:pStyle w:val="a3"/>
        <w:spacing w:before="100" w:beforeAutospacing="1" w:after="0" w:line="240" w:lineRule="auto"/>
        <w:rPr>
          <w:rFonts w:ascii="Times New Roman" w:eastAsia="Times New Roman" w:hAnsi="Times New Roman" w:cs="Times New Roman"/>
          <w:sz w:val="24"/>
          <w:szCs w:val="24"/>
          <w:lang w:eastAsia="ru-RU"/>
        </w:rPr>
      </w:pPr>
    </w:p>
    <w:p w:rsidR="00DA5197" w:rsidRPr="00DA5197" w:rsidRDefault="00DA5197" w:rsidP="005E33A7">
      <w:pPr>
        <w:spacing w:after="0" w:line="240" w:lineRule="auto"/>
        <w:ind w:firstLine="709"/>
        <w:jc w:val="both"/>
        <w:rPr>
          <w:rFonts w:ascii="Times New Roman" w:eastAsia="Times New Roman" w:hAnsi="Times New Roman" w:cs="Times New Roman"/>
          <w:sz w:val="24"/>
          <w:szCs w:val="24"/>
          <w:lang w:eastAsia="ru-RU"/>
        </w:rPr>
      </w:pPr>
      <w:proofErr w:type="gramStart"/>
      <w:r w:rsidRPr="005E33A7">
        <w:rPr>
          <w:rFonts w:ascii="Arial" w:eastAsia="Times New Roman" w:hAnsi="Arial" w:cs="Arial"/>
          <w:sz w:val="24"/>
          <w:szCs w:val="24"/>
          <w:lang w:eastAsia="ru-RU"/>
        </w:rPr>
        <w:t>1.1.</w:t>
      </w:r>
      <w:r w:rsidRPr="00DA5197">
        <w:rPr>
          <w:rFonts w:ascii="Arial" w:eastAsia="Times New Roman" w:hAnsi="Arial" w:cs="Arial"/>
          <w:sz w:val="24"/>
          <w:szCs w:val="24"/>
          <w:lang w:eastAsia="ru-RU"/>
        </w:rPr>
        <w:t>Настоящее Положение регламентирует порядок осуществления полномочий Ревизионной комиссией муниципального образования «</w:t>
      </w:r>
      <w:proofErr w:type="spellStart"/>
      <w:r w:rsidR="002C7957">
        <w:rPr>
          <w:rFonts w:ascii="Arial" w:eastAsia="Times New Roman" w:hAnsi="Arial" w:cs="Arial"/>
          <w:sz w:val="24"/>
          <w:szCs w:val="24"/>
          <w:lang w:eastAsia="ru-RU"/>
        </w:rPr>
        <w:t>Усланский</w:t>
      </w:r>
      <w:proofErr w:type="spellEnd"/>
      <w:r w:rsidRPr="00DA5197">
        <w:rPr>
          <w:rFonts w:ascii="Arial" w:eastAsia="Times New Roman" w:hAnsi="Arial" w:cs="Arial"/>
          <w:sz w:val="24"/>
          <w:szCs w:val="24"/>
          <w:lang w:eastAsia="ru-RU"/>
        </w:rPr>
        <w:t xml:space="preserve"> сельсовет» (далее - Комиссия) по внешнему муниципальному финансовому контролю в сфере бюджетных правоотношений и разработано в соответствии с Бюджетным кодексом Российской Федерации, Федеральным законом «Об общих принципах организации и деятельности контрольно-счетных органов субъектов Российской Федерации и муниципальных образований» и иными нормативными правовыми актами, регулирующими бюджетные правоотношения.</w:t>
      </w:r>
      <w:proofErr w:type="gramEnd"/>
    </w:p>
    <w:p w:rsidR="00DA5197" w:rsidRPr="005E33A7" w:rsidRDefault="00DA5197" w:rsidP="005E33A7">
      <w:pPr>
        <w:spacing w:after="0" w:line="240" w:lineRule="auto"/>
        <w:ind w:firstLine="709"/>
        <w:jc w:val="both"/>
        <w:rPr>
          <w:rFonts w:ascii="Times New Roman" w:eastAsia="Times New Roman" w:hAnsi="Times New Roman" w:cs="Times New Roman"/>
          <w:sz w:val="24"/>
          <w:szCs w:val="24"/>
          <w:lang w:eastAsia="ru-RU"/>
        </w:rPr>
      </w:pPr>
      <w:r w:rsidRPr="005E33A7">
        <w:rPr>
          <w:rFonts w:ascii="Arial" w:eastAsia="Times New Roman" w:hAnsi="Arial" w:cs="Arial"/>
          <w:sz w:val="24"/>
          <w:szCs w:val="24"/>
          <w:lang w:eastAsia="ru-RU"/>
        </w:rPr>
        <w:t xml:space="preserve">1.2. При осуществлении внешнего финансового контроля применяются положения Бюджетного кодекса Российской Федерации и иных нормативных правовых актов в сфере бюджетных правоотношений. </w:t>
      </w:r>
    </w:p>
    <w:p w:rsidR="00DA5197" w:rsidRDefault="00DA5197" w:rsidP="005E33A7">
      <w:pPr>
        <w:spacing w:after="0" w:line="240" w:lineRule="auto"/>
        <w:ind w:firstLine="709"/>
        <w:jc w:val="both"/>
        <w:rPr>
          <w:rFonts w:ascii="Arial" w:eastAsia="Times New Roman" w:hAnsi="Arial" w:cs="Arial"/>
          <w:sz w:val="24"/>
          <w:szCs w:val="24"/>
          <w:lang w:eastAsia="ru-RU"/>
        </w:rPr>
      </w:pPr>
      <w:r w:rsidRPr="005E33A7">
        <w:rPr>
          <w:rFonts w:ascii="Arial" w:eastAsia="Times New Roman" w:hAnsi="Arial" w:cs="Arial"/>
          <w:sz w:val="24"/>
          <w:szCs w:val="24"/>
          <w:lang w:eastAsia="ru-RU"/>
        </w:rPr>
        <w:t>1.3. Вопросы</w:t>
      </w:r>
      <w:r w:rsidRPr="00DA5197">
        <w:rPr>
          <w:rFonts w:ascii="Arial" w:eastAsia="Times New Roman" w:hAnsi="Arial" w:cs="Arial"/>
          <w:sz w:val="24"/>
          <w:szCs w:val="24"/>
          <w:lang w:eastAsia="ru-RU"/>
        </w:rPr>
        <w:t xml:space="preserve"> внутренней деятельности Комиссии при осуществлении контроля, формы используемых в работе документов определяются регламентом Комиссии.</w:t>
      </w:r>
    </w:p>
    <w:p w:rsidR="005E33A7" w:rsidRPr="00DA5197" w:rsidRDefault="005E33A7" w:rsidP="005E33A7">
      <w:pPr>
        <w:spacing w:after="0" w:line="240" w:lineRule="auto"/>
        <w:ind w:firstLine="709"/>
        <w:jc w:val="both"/>
        <w:rPr>
          <w:rFonts w:ascii="Times New Roman" w:eastAsia="Times New Roman" w:hAnsi="Times New Roman" w:cs="Times New Roman"/>
          <w:sz w:val="24"/>
          <w:szCs w:val="24"/>
          <w:lang w:eastAsia="ru-RU"/>
        </w:rPr>
      </w:pPr>
    </w:p>
    <w:p w:rsidR="00DA5197" w:rsidRDefault="00DA5197" w:rsidP="005E33A7">
      <w:pPr>
        <w:spacing w:after="0" w:line="240" w:lineRule="auto"/>
        <w:jc w:val="center"/>
        <w:rPr>
          <w:rFonts w:ascii="Arial" w:eastAsia="Times New Roman" w:hAnsi="Arial" w:cs="Arial"/>
          <w:b/>
          <w:sz w:val="28"/>
          <w:szCs w:val="28"/>
          <w:lang w:eastAsia="ru-RU"/>
        </w:rPr>
      </w:pPr>
      <w:r w:rsidRPr="00DA5197">
        <w:rPr>
          <w:rFonts w:ascii="Arial" w:eastAsia="Times New Roman" w:hAnsi="Arial" w:cs="Arial"/>
          <w:b/>
          <w:sz w:val="28"/>
          <w:szCs w:val="28"/>
          <w:lang w:eastAsia="ru-RU"/>
        </w:rPr>
        <w:t>2. Полномочия Комиссии по внешнему муниципальному финансовому контролю</w:t>
      </w:r>
    </w:p>
    <w:p w:rsidR="005E33A7" w:rsidRPr="00DA5197" w:rsidRDefault="005E33A7" w:rsidP="005E33A7">
      <w:pPr>
        <w:spacing w:after="0" w:line="240" w:lineRule="auto"/>
        <w:jc w:val="center"/>
        <w:rPr>
          <w:rFonts w:ascii="Times New Roman" w:eastAsia="Times New Roman" w:hAnsi="Times New Roman" w:cs="Times New Roman"/>
          <w:b/>
          <w:sz w:val="28"/>
          <w:szCs w:val="28"/>
          <w:lang w:eastAsia="ru-RU"/>
        </w:rPr>
      </w:pPr>
    </w:p>
    <w:p w:rsidR="00DA5197" w:rsidRPr="005E33A7" w:rsidRDefault="00DA5197" w:rsidP="005E33A7">
      <w:pPr>
        <w:spacing w:after="0" w:line="240" w:lineRule="auto"/>
        <w:ind w:firstLine="709"/>
        <w:jc w:val="both"/>
        <w:rPr>
          <w:rFonts w:ascii="Times New Roman" w:eastAsia="Times New Roman" w:hAnsi="Times New Roman" w:cs="Times New Roman"/>
          <w:sz w:val="24"/>
          <w:szCs w:val="24"/>
          <w:lang w:eastAsia="ru-RU"/>
        </w:rPr>
      </w:pPr>
      <w:r w:rsidRPr="005E33A7">
        <w:rPr>
          <w:rFonts w:ascii="Arial" w:eastAsia="Times New Roman" w:hAnsi="Arial" w:cs="Arial"/>
          <w:sz w:val="24"/>
          <w:szCs w:val="24"/>
          <w:lang w:eastAsia="ru-RU"/>
        </w:rPr>
        <w:t>2.1. Полномочиями Комиссии по осуществлению внешнего муниципального финансового контроля являются:</w:t>
      </w:r>
    </w:p>
    <w:p w:rsidR="00DA5197" w:rsidRPr="005E33A7" w:rsidRDefault="00DA5197" w:rsidP="005E33A7">
      <w:pPr>
        <w:spacing w:after="0" w:line="240" w:lineRule="auto"/>
        <w:ind w:firstLine="709"/>
        <w:jc w:val="both"/>
        <w:rPr>
          <w:rFonts w:ascii="Times New Roman" w:eastAsia="Times New Roman" w:hAnsi="Times New Roman" w:cs="Times New Roman"/>
          <w:sz w:val="24"/>
          <w:szCs w:val="24"/>
          <w:lang w:eastAsia="ru-RU"/>
        </w:rPr>
      </w:pPr>
      <w:r w:rsidRPr="005E33A7">
        <w:rPr>
          <w:rFonts w:ascii="Arial" w:eastAsia="Times New Roman" w:hAnsi="Arial" w:cs="Arial"/>
          <w:sz w:val="24"/>
          <w:szCs w:val="24"/>
          <w:lang w:eastAsia="ru-RU"/>
        </w:rPr>
        <w:t xml:space="preserve">1) </w:t>
      </w:r>
      <w:proofErr w:type="gramStart"/>
      <w:r w:rsidRPr="005E33A7">
        <w:rPr>
          <w:rFonts w:ascii="Arial" w:eastAsia="Times New Roman" w:hAnsi="Arial" w:cs="Arial"/>
          <w:sz w:val="24"/>
          <w:szCs w:val="24"/>
          <w:lang w:eastAsia="ru-RU"/>
        </w:rPr>
        <w:t>контроль за</w:t>
      </w:r>
      <w:proofErr w:type="gramEnd"/>
      <w:r w:rsidRPr="005E33A7">
        <w:rPr>
          <w:rFonts w:ascii="Arial" w:eastAsia="Times New Roman" w:hAnsi="Arial" w:cs="Arial"/>
          <w:sz w:val="24"/>
          <w:szCs w:val="24"/>
          <w:lang w:eastAsia="ru-RU"/>
        </w:rPr>
        <w:t xml:space="preserve">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бюджета; </w:t>
      </w:r>
    </w:p>
    <w:p w:rsidR="00DA5197" w:rsidRPr="005E33A7" w:rsidRDefault="00DA5197" w:rsidP="005E33A7">
      <w:pPr>
        <w:spacing w:after="0" w:line="240" w:lineRule="auto"/>
        <w:ind w:firstLine="709"/>
        <w:jc w:val="both"/>
        <w:rPr>
          <w:rFonts w:ascii="Times New Roman" w:eastAsia="Times New Roman" w:hAnsi="Times New Roman" w:cs="Times New Roman"/>
          <w:sz w:val="24"/>
          <w:szCs w:val="24"/>
          <w:lang w:eastAsia="ru-RU"/>
        </w:rPr>
      </w:pPr>
      <w:r w:rsidRPr="005E33A7">
        <w:rPr>
          <w:rFonts w:ascii="Arial" w:eastAsia="Times New Roman" w:hAnsi="Arial" w:cs="Arial"/>
          <w:sz w:val="24"/>
          <w:szCs w:val="24"/>
          <w:lang w:eastAsia="ru-RU"/>
        </w:rPr>
        <w:t xml:space="preserve">2) </w:t>
      </w:r>
      <w:proofErr w:type="gramStart"/>
      <w:r w:rsidRPr="005E33A7">
        <w:rPr>
          <w:rFonts w:ascii="Arial" w:eastAsia="Times New Roman" w:hAnsi="Arial" w:cs="Arial"/>
          <w:sz w:val="24"/>
          <w:szCs w:val="24"/>
          <w:lang w:eastAsia="ru-RU"/>
        </w:rPr>
        <w:t>контроль за</w:t>
      </w:r>
      <w:proofErr w:type="gramEnd"/>
      <w:r w:rsidRPr="005E33A7">
        <w:rPr>
          <w:rFonts w:ascii="Arial" w:eastAsia="Times New Roman" w:hAnsi="Arial" w:cs="Arial"/>
          <w:sz w:val="24"/>
          <w:szCs w:val="24"/>
          <w:lang w:eastAsia="ru-RU"/>
        </w:rPr>
        <w:t xml:space="preserve">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 </w:t>
      </w:r>
    </w:p>
    <w:p w:rsidR="00DA5197" w:rsidRDefault="00DA5197" w:rsidP="005E33A7">
      <w:pPr>
        <w:spacing w:after="0" w:line="240" w:lineRule="auto"/>
        <w:ind w:firstLine="709"/>
        <w:jc w:val="both"/>
        <w:rPr>
          <w:rFonts w:ascii="Arial" w:eastAsia="Times New Roman" w:hAnsi="Arial" w:cs="Arial"/>
          <w:sz w:val="24"/>
          <w:szCs w:val="24"/>
          <w:lang w:eastAsia="ru-RU"/>
        </w:rPr>
      </w:pPr>
      <w:proofErr w:type="gramStart"/>
      <w:r w:rsidRPr="005E33A7">
        <w:rPr>
          <w:rFonts w:ascii="Arial" w:eastAsia="Times New Roman" w:hAnsi="Arial" w:cs="Arial"/>
          <w:sz w:val="24"/>
          <w:szCs w:val="24"/>
          <w:lang w:eastAsia="ru-RU"/>
        </w:rPr>
        <w:t>3) контроль в других сферах, установленных Федеральным законом «Об общих принципах организации и деятельности контрольно-счетных органов субъектов Российской Федерации и муниципальных</w:t>
      </w:r>
      <w:r w:rsidRPr="00DA5197">
        <w:rPr>
          <w:rFonts w:ascii="Arial" w:eastAsia="Times New Roman" w:hAnsi="Arial" w:cs="Arial"/>
          <w:sz w:val="24"/>
          <w:szCs w:val="24"/>
          <w:lang w:eastAsia="ru-RU"/>
        </w:rPr>
        <w:t xml:space="preserve"> образований», в том числе: -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roofErr w:type="gramEnd"/>
      <w:r w:rsidRPr="00DA5197">
        <w:rPr>
          <w:rFonts w:ascii="Arial" w:eastAsia="Times New Roman" w:hAnsi="Arial" w:cs="Arial"/>
          <w:sz w:val="24"/>
          <w:szCs w:val="24"/>
          <w:lang w:eastAsia="ru-RU"/>
        </w:rPr>
        <w:t xml:space="preserve"> - оценка эффективности предоставления налоговых и иных льгот и преимуществ, бюджетных кредитов за счет средств местного бюджета, а также оценка </w:t>
      </w:r>
      <w:r w:rsidRPr="00DA5197">
        <w:rPr>
          <w:rFonts w:ascii="Arial" w:eastAsia="Times New Roman" w:hAnsi="Arial" w:cs="Arial"/>
          <w:sz w:val="24"/>
          <w:szCs w:val="24"/>
          <w:lang w:eastAsia="ru-RU"/>
        </w:rPr>
        <w:lastRenderedPageBreak/>
        <w:t>законности предоставления муниципальных гарантий и поручительств или обеспечения исполнения обязатель</w:t>
      </w:r>
      <w:proofErr w:type="gramStart"/>
      <w:r w:rsidRPr="00DA5197">
        <w:rPr>
          <w:rFonts w:ascii="Arial" w:eastAsia="Times New Roman" w:hAnsi="Arial" w:cs="Arial"/>
          <w:sz w:val="24"/>
          <w:szCs w:val="24"/>
          <w:lang w:eastAsia="ru-RU"/>
        </w:rPr>
        <w:t>ств др</w:t>
      </w:r>
      <w:proofErr w:type="gramEnd"/>
      <w:r w:rsidRPr="00DA5197">
        <w:rPr>
          <w:rFonts w:ascii="Arial" w:eastAsia="Times New Roman" w:hAnsi="Arial" w:cs="Arial"/>
          <w:sz w:val="24"/>
          <w:szCs w:val="24"/>
          <w:lang w:eastAsia="ru-RU"/>
        </w:rPr>
        <w:t xml:space="preserve">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 </w:t>
      </w:r>
    </w:p>
    <w:p w:rsidR="00D918B5" w:rsidRPr="00DA5197" w:rsidRDefault="00D918B5" w:rsidP="005E33A7">
      <w:pPr>
        <w:spacing w:after="0" w:line="240" w:lineRule="auto"/>
        <w:ind w:firstLine="709"/>
        <w:jc w:val="both"/>
        <w:rPr>
          <w:rFonts w:ascii="Times New Roman" w:eastAsia="Times New Roman" w:hAnsi="Times New Roman" w:cs="Times New Roman"/>
          <w:sz w:val="24"/>
          <w:szCs w:val="24"/>
          <w:lang w:eastAsia="ru-RU"/>
        </w:rPr>
      </w:pPr>
    </w:p>
    <w:p w:rsidR="00D918B5" w:rsidRDefault="00DA5197" w:rsidP="00D918B5">
      <w:pPr>
        <w:spacing w:after="0" w:line="240" w:lineRule="auto"/>
        <w:jc w:val="center"/>
        <w:rPr>
          <w:rFonts w:ascii="Arial" w:eastAsia="Times New Roman" w:hAnsi="Arial" w:cs="Arial"/>
          <w:b/>
          <w:sz w:val="28"/>
          <w:szCs w:val="28"/>
          <w:lang w:eastAsia="ru-RU"/>
        </w:rPr>
      </w:pPr>
      <w:r w:rsidRPr="00DA5197">
        <w:rPr>
          <w:rFonts w:ascii="Arial" w:eastAsia="Times New Roman" w:hAnsi="Arial" w:cs="Arial"/>
          <w:b/>
          <w:sz w:val="28"/>
          <w:szCs w:val="28"/>
          <w:lang w:eastAsia="ru-RU"/>
        </w:rPr>
        <w:t xml:space="preserve">3. Объекты </w:t>
      </w:r>
      <w:proofErr w:type="gramStart"/>
      <w:r w:rsidRPr="00DA5197">
        <w:rPr>
          <w:rFonts w:ascii="Arial" w:eastAsia="Times New Roman" w:hAnsi="Arial" w:cs="Arial"/>
          <w:b/>
          <w:sz w:val="28"/>
          <w:szCs w:val="28"/>
          <w:lang w:eastAsia="ru-RU"/>
        </w:rPr>
        <w:t>внешнего</w:t>
      </w:r>
      <w:proofErr w:type="gramEnd"/>
      <w:r w:rsidRPr="00DA5197">
        <w:rPr>
          <w:rFonts w:ascii="Arial" w:eastAsia="Times New Roman" w:hAnsi="Arial" w:cs="Arial"/>
          <w:b/>
          <w:sz w:val="28"/>
          <w:szCs w:val="28"/>
          <w:lang w:eastAsia="ru-RU"/>
        </w:rPr>
        <w:t xml:space="preserve"> муниципального </w:t>
      </w:r>
    </w:p>
    <w:p w:rsidR="00DA5197" w:rsidRDefault="00DA5197" w:rsidP="00D918B5">
      <w:pPr>
        <w:spacing w:after="0" w:line="240" w:lineRule="auto"/>
        <w:jc w:val="center"/>
        <w:rPr>
          <w:rFonts w:ascii="Arial" w:eastAsia="Times New Roman" w:hAnsi="Arial" w:cs="Arial"/>
          <w:b/>
          <w:sz w:val="28"/>
          <w:szCs w:val="28"/>
          <w:lang w:eastAsia="ru-RU"/>
        </w:rPr>
      </w:pPr>
      <w:r w:rsidRPr="00DA5197">
        <w:rPr>
          <w:rFonts w:ascii="Arial" w:eastAsia="Times New Roman" w:hAnsi="Arial" w:cs="Arial"/>
          <w:b/>
          <w:sz w:val="28"/>
          <w:szCs w:val="28"/>
          <w:lang w:eastAsia="ru-RU"/>
        </w:rPr>
        <w:t>финансового контроля</w:t>
      </w:r>
    </w:p>
    <w:p w:rsidR="00D918B5" w:rsidRPr="00DA5197" w:rsidRDefault="00D918B5" w:rsidP="00D918B5">
      <w:pPr>
        <w:spacing w:after="0" w:line="240" w:lineRule="auto"/>
        <w:ind w:firstLine="709"/>
        <w:jc w:val="center"/>
        <w:rPr>
          <w:rFonts w:ascii="Times New Roman" w:eastAsia="Times New Roman" w:hAnsi="Times New Roman" w:cs="Times New Roman"/>
          <w:b/>
          <w:sz w:val="28"/>
          <w:szCs w:val="28"/>
          <w:lang w:eastAsia="ru-RU"/>
        </w:rPr>
      </w:pPr>
    </w:p>
    <w:p w:rsidR="00DA5197" w:rsidRPr="00DA5197" w:rsidRDefault="00DA5197" w:rsidP="00D918B5">
      <w:pPr>
        <w:spacing w:after="0" w:line="240" w:lineRule="auto"/>
        <w:ind w:firstLine="709"/>
        <w:jc w:val="both"/>
        <w:rPr>
          <w:rFonts w:ascii="Times New Roman" w:eastAsia="Times New Roman" w:hAnsi="Times New Roman" w:cs="Times New Roman"/>
          <w:sz w:val="24"/>
          <w:szCs w:val="24"/>
          <w:lang w:eastAsia="ru-RU"/>
        </w:rPr>
      </w:pPr>
      <w:r w:rsidRPr="00D918B5">
        <w:rPr>
          <w:rFonts w:ascii="Arial" w:eastAsia="Times New Roman" w:hAnsi="Arial" w:cs="Arial"/>
          <w:sz w:val="24"/>
          <w:szCs w:val="24"/>
          <w:lang w:eastAsia="ru-RU"/>
        </w:rPr>
        <w:t>3.1.</w:t>
      </w:r>
      <w:r w:rsidRPr="00DA5197">
        <w:rPr>
          <w:rFonts w:ascii="Arial" w:eastAsia="Times New Roman" w:hAnsi="Arial" w:cs="Arial"/>
          <w:sz w:val="24"/>
          <w:szCs w:val="24"/>
          <w:lang w:eastAsia="ru-RU"/>
        </w:rPr>
        <w:t xml:space="preserve"> Объектами внешнего муниципального финансового контроля (далее - объекты контроля) являются: - главные распорядители (распорядители, получатели) бюджетных средств, главные администраторы (администраторы) доходов местного бюджета, главные администраторы (администраторы) источников финансирования дефицита бюджета муниципального образования. </w:t>
      </w:r>
    </w:p>
    <w:p w:rsidR="00DA5197" w:rsidRPr="00C21E0F" w:rsidRDefault="00DA5197" w:rsidP="00C21E0F">
      <w:pPr>
        <w:spacing w:before="100" w:beforeAutospacing="1" w:after="0" w:line="240" w:lineRule="auto"/>
        <w:jc w:val="center"/>
        <w:rPr>
          <w:rFonts w:ascii="Arial" w:eastAsia="Times New Roman" w:hAnsi="Arial" w:cs="Arial"/>
          <w:b/>
          <w:sz w:val="28"/>
          <w:szCs w:val="28"/>
          <w:lang w:eastAsia="ru-RU"/>
        </w:rPr>
      </w:pPr>
      <w:r w:rsidRPr="00DA5197">
        <w:rPr>
          <w:rFonts w:ascii="Arial" w:eastAsia="Times New Roman" w:hAnsi="Arial" w:cs="Arial"/>
          <w:b/>
          <w:sz w:val="28"/>
          <w:szCs w:val="28"/>
          <w:lang w:eastAsia="ru-RU"/>
        </w:rPr>
        <w:t>4. Проведение Комиссией мероприятий по внешнему муниципальному финансовому контролю</w:t>
      </w:r>
    </w:p>
    <w:p w:rsidR="005E33A7" w:rsidRDefault="005E33A7" w:rsidP="00C21E0F">
      <w:pPr>
        <w:spacing w:after="0" w:line="240" w:lineRule="auto"/>
        <w:jc w:val="both"/>
        <w:rPr>
          <w:rFonts w:ascii="Arial" w:eastAsia="Times New Roman" w:hAnsi="Arial" w:cs="Arial"/>
          <w:b/>
          <w:sz w:val="24"/>
          <w:szCs w:val="24"/>
          <w:lang w:eastAsia="ru-RU"/>
        </w:rPr>
      </w:pPr>
    </w:p>
    <w:p w:rsidR="00DA5197" w:rsidRPr="00D918B5" w:rsidRDefault="00DA5197" w:rsidP="00D918B5">
      <w:pPr>
        <w:spacing w:after="0" w:line="240" w:lineRule="auto"/>
        <w:ind w:firstLine="709"/>
        <w:jc w:val="both"/>
        <w:rPr>
          <w:rFonts w:ascii="Times New Roman" w:eastAsia="Times New Roman" w:hAnsi="Times New Roman" w:cs="Times New Roman"/>
          <w:sz w:val="24"/>
          <w:szCs w:val="24"/>
          <w:lang w:eastAsia="ru-RU"/>
        </w:rPr>
      </w:pPr>
      <w:r w:rsidRPr="00D918B5">
        <w:rPr>
          <w:rFonts w:ascii="Arial" w:eastAsia="Times New Roman" w:hAnsi="Arial" w:cs="Arial"/>
          <w:sz w:val="24"/>
          <w:szCs w:val="24"/>
          <w:lang w:eastAsia="ru-RU"/>
        </w:rPr>
        <w:t>4.1. Внешний муниципальный финансовый контроль осуществляется Комиссией в форме контрольных или экспертно-аналитических мероприятий.</w:t>
      </w:r>
    </w:p>
    <w:p w:rsidR="00DA5197" w:rsidRPr="00D918B5" w:rsidRDefault="00DA5197" w:rsidP="00D918B5">
      <w:pPr>
        <w:spacing w:after="0" w:line="240" w:lineRule="auto"/>
        <w:ind w:firstLine="709"/>
        <w:jc w:val="both"/>
        <w:rPr>
          <w:rFonts w:ascii="Times New Roman" w:eastAsia="Times New Roman" w:hAnsi="Times New Roman" w:cs="Times New Roman"/>
          <w:sz w:val="24"/>
          <w:szCs w:val="24"/>
          <w:lang w:eastAsia="ru-RU"/>
        </w:rPr>
      </w:pPr>
      <w:r w:rsidRPr="00D918B5">
        <w:rPr>
          <w:rFonts w:ascii="Arial" w:eastAsia="Times New Roman" w:hAnsi="Arial" w:cs="Arial"/>
          <w:sz w:val="24"/>
          <w:szCs w:val="24"/>
          <w:lang w:eastAsia="ru-RU"/>
        </w:rPr>
        <w:t xml:space="preserve">4.2. Внешний финансовый контроль подразделяется </w:t>
      </w:r>
      <w:proofErr w:type="gramStart"/>
      <w:r w:rsidRPr="00D918B5">
        <w:rPr>
          <w:rFonts w:ascii="Arial" w:eastAsia="Times New Roman" w:hAnsi="Arial" w:cs="Arial"/>
          <w:sz w:val="24"/>
          <w:szCs w:val="24"/>
          <w:lang w:eastAsia="ru-RU"/>
        </w:rPr>
        <w:t>на</w:t>
      </w:r>
      <w:proofErr w:type="gramEnd"/>
      <w:r w:rsidRPr="00D918B5">
        <w:rPr>
          <w:rFonts w:ascii="Arial" w:eastAsia="Times New Roman" w:hAnsi="Arial" w:cs="Arial"/>
          <w:sz w:val="24"/>
          <w:szCs w:val="24"/>
          <w:lang w:eastAsia="ru-RU"/>
        </w:rPr>
        <w:t xml:space="preserve"> предварительный и последующий. Предварительный контроль осуществляется в целях предупреждения и пресечения бюджетных нарушений в процессе исполнения бюджета. Последующий контроль осуществляется по результатам исполнения бюджета в целях установления законности его исполнения, достоверности учета и отчетности. </w:t>
      </w:r>
    </w:p>
    <w:p w:rsidR="00DA5197" w:rsidRPr="00D918B5" w:rsidRDefault="00DA5197" w:rsidP="00D918B5">
      <w:pPr>
        <w:spacing w:after="0" w:line="240" w:lineRule="auto"/>
        <w:ind w:firstLine="709"/>
        <w:jc w:val="both"/>
        <w:rPr>
          <w:rFonts w:ascii="Times New Roman" w:eastAsia="Times New Roman" w:hAnsi="Times New Roman" w:cs="Times New Roman"/>
          <w:sz w:val="24"/>
          <w:szCs w:val="24"/>
          <w:lang w:eastAsia="ru-RU"/>
        </w:rPr>
      </w:pPr>
      <w:r w:rsidRPr="00D918B5">
        <w:rPr>
          <w:rFonts w:ascii="Arial" w:eastAsia="Times New Roman" w:hAnsi="Arial" w:cs="Arial"/>
          <w:sz w:val="24"/>
          <w:szCs w:val="24"/>
          <w:lang w:eastAsia="ru-RU"/>
        </w:rPr>
        <w:t xml:space="preserve">4.3. При осуществлении внешнего муниципального финансового контроля применяются следующие методы: </w:t>
      </w:r>
    </w:p>
    <w:p w:rsidR="00DA5197" w:rsidRPr="00D918B5" w:rsidRDefault="00DA5197" w:rsidP="00D918B5">
      <w:pPr>
        <w:spacing w:after="0" w:line="240" w:lineRule="auto"/>
        <w:ind w:firstLine="709"/>
        <w:jc w:val="both"/>
        <w:rPr>
          <w:rFonts w:ascii="Times New Roman" w:eastAsia="Times New Roman" w:hAnsi="Times New Roman" w:cs="Times New Roman"/>
          <w:sz w:val="24"/>
          <w:szCs w:val="24"/>
          <w:lang w:eastAsia="ru-RU"/>
        </w:rPr>
      </w:pPr>
      <w:r w:rsidRPr="00D918B5">
        <w:rPr>
          <w:rFonts w:ascii="Arial" w:eastAsia="Times New Roman" w:hAnsi="Arial" w:cs="Arial"/>
          <w:sz w:val="24"/>
          <w:szCs w:val="24"/>
          <w:lang w:eastAsia="ru-RU"/>
        </w:rPr>
        <w:t xml:space="preserve">1) проверка -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 </w:t>
      </w:r>
    </w:p>
    <w:p w:rsidR="00DA5197" w:rsidRPr="00D918B5" w:rsidRDefault="00DA5197" w:rsidP="00D918B5">
      <w:pPr>
        <w:spacing w:after="0" w:line="240" w:lineRule="auto"/>
        <w:ind w:firstLine="709"/>
        <w:jc w:val="both"/>
        <w:rPr>
          <w:rFonts w:ascii="Times New Roman" w:eastAsia="Times New Roman" w:hAnsi="Times New Roman" w:cs="Times New Roman"/>
          <w:sz w:val="24"/>
          <w:szCs w:val="24"/>
          <w:lang w:eastAsia="ru-RU"/>
        </w:rPr>
      </w:pPr>
      <w:r w:rsidRPr="00D918B5">
        <w:rPr>
          <w:rFonts w:ascii="Arial" w:eastAsia="Times New Roman" w:hAnsi="Arial" w:cs="Arial"/>
          <w:sz w:val="24"/>
          <w:szCs w:val="24"/>
          <w:lang w:eastAsia="ru-RU"/>
        </w:rPr>
        <w:t xml:space="preserve">2) ревизия -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 </w:t>
      </w:r>
    </w:p>
    <w:p w:rsidR="00DA5197" w:rsidRPr="00D918B5" w:rsidRDefault="00DA5197" w:rsidP="00D918B5">
      <w:pPr>
        <w:spacing w:after="0" w:line="240" w:lineRule="auto"/>
        <w:ind w:firstLine="709"/>
        <w:jc w:val="both"/>
        <w:rPr>
          <w:rFonts w:ascii="Times New Roman" w:eastAsia="Times New Roman" w:hAnsi="Times New Roman" w:cs="Times New Roman"/>
          <w:sz w:val="24"/>
          <w:szCs w:val="24"/>
          <w:lang w:eastAsia="ru-RU"/>
        </w:rPr>
      </w:pPr>
      <w:r w:rsidRPr="00D918B5">
        <w:rPr>
          <w:rFonts w:ascii="Arial" w:eastAsia="Times New Roman" w:hAnsi="Arial" w:cs="Arial"/>
          <w:sz w:val="24"/>
          <w:szCs w:val="24"/>
          <w:lang w:eastAsia="ru-RU"/>
        </w:rPr>
        <w:t xml:space="preserve">3) обследование - анализ и оценка </w:t>
      </w:r>
      <w:proofErr w:type="gramStart"/>
      <w:r w:rsidRPr="00D918B5">
        <w:rPr>
          <w:rFonts w:ascii="Arial" w:eastAsia="Times New Roman" w:hAnsi="Arial" w:cs="Arial"/>
          <w:sz w:val="24"/>
          <w:szCs w:val="24"/>
          <w:lang w:eastAsia="ru-RU"/>
        </w:rPr>
        <w:t>состояния определенной сферы деятельности объекта контроля</w:t>
      </w:r>
      <w:proofErr w:type="gramEnd"/>
      <w:r w:rsidRPr="00D918B5">
        <w:rPr>
          <w:rFonts w:ascii="Arial" w:eastAsia="Times New Roman" w:hAnsi="Arial" w:cs="Arial"/>
          <w:sz w:val="24"/>
          <w:szCs w:val="24"/>
          <w:lang w:eastAsia="ru-RU"/>
        </w:rPr>
        <w:t xml:space="preserve">. </w:t>
      </w:r>
    </w:p>
    <w:p w:rsidR="00DA5197" w:rsidRPr="00D918B5" w:rsidRDefault="00DA5197" w:rsidP="00D918B5">
      <w:pPr>
        <w:spacing w:after="0" w:line="240" w:lineRule="auto"/>
        <w:ind w:firstLine="709"/>
        <w:jc w:val="both"/>
        <w:rPr>
          <w:rFonts w:ascii="Times New Roman" w:eastAsia="Times New Roman" w:hAnsi="Times New Roman" w:cs="Times New Roman"/>
          <w:sz w:val="24"/>
          <w:szCs w:val="24"/>
          <w:lang w:eastAsia="ru-RU"/>
        </w:rPr>
      </w:pPr>
      <w:r w:rsidRPr="00D918B5">
        <w:rPr>
          <w:rFonts w:ascii="Arial" w:eastAsia="Times New Roman" w:hAnsi="Arial" w:cs="Arial"/>
          <w:sz w:val="24"/>
          <w:szCs w:val="24"/>
          <w:lang w:eastAsia="ru-RU"/>
        </w:rPr>
        <w:t xml:space="preserve">4.4. Экспертно-аналитические мероприятия проводятся Комиссией по следующим направлениям: - аудит эффективности, направленный на определение экономности и результативности использования бюджетных средств; - экспертиза проектов решений о бюджете города, иных муниципальных нормативных правовых актов в сфере бюджетного законодательства, в том числе обоснованности показателей (параметров и характеристик) бюджетов; - экспертиза муниципальных программ; - подготовка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 - иные направления, предусмотренные действующими нормативными правовыми актами, регулирующими бюджетные правоотношения. </w:t>
      </w:r>
    </w:p>
    <w:p w:rsidR="00DA5197" w:rsidRPr="00D918B5" w:rsidRDefault="00DA5197" w:rsidP="00D918B5">
      <w:pPr>
        <w:spacing w:after="0" w:line="240" w:lineRule="auto"/>
        <w:ind w:firstLine="709"/>
        <w:jc w:val="both"/>
        <w:rPr>
          <w:rFonts w:ascii="Times New Roman" w:eastAsia="Times New Roman" w:hAnsi="Times New Roman" w:cs="Times New Roman"/>
          <w:sz w:val="24"/>
          <w:szCs w:val="24"/>
          <w:lang w:eastAsia="ru-RU"/>
        </w:rPr>
      </w:pPr>
      <w:r w:rsidRPr="00D918B5">
        <w:rPr>
          <w:rFonts w:ascii="Arial" w:eastAsia="Times New Roman" w:hAnsi="Arial" w:cs="Arial"/>
          <w:sz w:val="24"/>
          <w:szCs w:val="24"/>
          <w:lang w:eastAsia="ru-RU"/>
        </w:rPr>
        <w:lastRenderedPageBreak/>
        <w:t>4.5. Контрольные и экспертно-аналитические мероприятия в очередном финансовом году проводятся Комиссией в соответствии с годовым планом работы. Годовой план работы утверждается председателем Комиссии.</w:t>
      </w:r>
    </w:p>
    <w:p w:rsidR="00DA5197" w:rsidRPr="00D918B5" w:rsidRDefault="00DA5197" w:rsidP="00D918B5">
      <w:pPr>
        <w:spacing w:after="0" w:line="240" w:lineRule="auto"/>
        <w:ind w:firstLine="709"/>
        <w:jc w:val="both"/>
        <w:rPr>
          <w:rFonts w:ascii="Times New Roman" w:eastAsia="Times New Roman" w:hAnsi="Times New Roman" w:cs="Times New Roman"/>
          <w:sz w:val="24"/>
          <w:szCs w:val="24"/>
          <w:lang w:eastAsia="ru-RU"/>
        </w:rPr>
      </w:pPr>
      <w:r w:rsidRPr="00D918B5">
        <w:rPr>
          <w:rFonts w:ascii="Arial" w:eastAsia="Times New Roman" w:hAnsi="Arial" w:cs="Arial"/>
          <w:sz w:val="24"/>
          <w:szCs w:val="24"/>
          <w:lang w:eastAsia="ru-RU"/>
        </w:rPr>
        <w:t xml:space="preserve">4.6. Председатель Комиссии вправе вносить изменения и дополнения в годовой план работы после его утверждения. </w:t>
      </w:r>
    </w:p>
    <w:p w:rsidR="00DA5197" w:rsidRPr="00D918B5" w:rsidRDefault="00DA5197" w:rsidP="00D918B5">
      <w:pPr>
        <w:spacing w:after="0" w:line="240" w:lineRule="auto"/>
        <w:ind w:firstLine="709"/>
        <w:jc w:val="both"/>
        <w:rPr>
          <w:rFonts w:ascii="Times New Roman" w:eastAsia="Times New Roman" w:hAnsi="Times New Roman" w:cs="Times New Roman"/>
          <w:sz w:val="24"/>
          <w:szCs w:val="24"/>
          <w:lang w:eastAsia="ru-RU"/>
        </w:rPr>
      </w:pPr>
      <w:r w:rsidRPr="00D918B5">
        <w:rPr>
          <w:rFonts w:ascii="Arial" w:eastAsia="Times New Roman" w:hAnsi="Arial" w:cs="Arial"/>
          <w:sz w:val="24"/>
          <w:szCs w:val="24"/>
          <w:lang w:eastAsia="ru-RU"/>
        </w:rPr>
        <w:t xml:space="preserve">4.7. Внеплановые контрольные и экспертно-аналитические мероприятия проводятся на основании решения председателя Комиссии при наличии обстоятельств, свидетельствующих о нарушении объектами контроля нормативных правовых актов, регулирующих бюджетные правоотношения, по поручению Главы </w:t>
      </w:r>
      <w:proofErr w:type="spellStart"/>
      <w:r w:rsidR="002C7957">
        <w:rPr>
          <w:rFonts w:ascii="Arial" w:eastAsia="Times New Roman" w:hAnsi="Arial" w:cs="Arial"/>
          <w:sz w:val="24"/>
          <w:szCs w:val="24"/>
          <w:lang w:eastAsia="ru-RU"/>
        </w:rPr>
        <w:t>Усланского</w:t>
      </w:r>
      <w:proofErr w:type="spellEnd"/>
      <w:r w:rsidRPr="00D918B5">
        <w:rPr>
          <w:rFonts w:ascii="Arial" w:eastAsia="Times New Roman" w:hAnsi="Arial" w:cs="Arial"/>
          <w:sz w:val="24"/>
          <w:szCs w:val="24"/>
          <w:lang w:eastAsia="ru-RU"/>
        </w:rPr>
        <w:t xml:space="preserve"> сельсовета, Собрания депутатов </w:t>
      </w:r>
      <w:proofErr w:type="spellStart"/>
      <w:r w:rsidR="002C7957">
        <w:rPr>
          <w:rFonts w:ascii="Arial" w:eastAsia="Times New Roman" w:hAnsi="Arial" w:cs="Arial"/>
          <w:sz w:val="24"/>
          <w:szCs w:val="24"/>
          <w:lang w:eastAsia="ru-RU"/>
        </w:rPr>
        <w:t>Усланского</w:t>
      </w:r>
      <w:proofErr w:type="spellEnd"/>
      <w:r w:rsidRPr="00D918B5">
        <w:rPr>
          <w:rFonts w:ascii="Arial" w:eastAsia="Times New Roman" w:hAnsi="Arial" w:cs="Arial"/>
          <w:sz w:val="24"/>
          <w:szCs w:val="24"/>
          <w:lang w:eastAsia="ru-RU"/>
        </w:rPr>
        <w:t xml:space="preserve"> сельсовета или по запросу прокуратуры.</w:t>
      </w:r>
    </w:p>
    <w:p w:rsidR="00D918B5" w:rsidRDefault="00DA5197" w:rsidP="00D918B5">
      <w:pPr>
        <w:spacing w:after="0" w:line="240" w:lineRule="auto"/>
        <w:ind w:firstLine="709"/>
        <w:jc w:val="both"/>
        <w:rPr>
          <w:rFonts w:ascii="Arial" w:eastAsia="Times New Roman" w:hAnsi="Arial" w:cs="Arial"/>
          <w:sz w:val="24"/>
          <w:szCs w:val="24"/>
          <w:lang w:eastAsia="ru-RU"/>
        </w:rPr>
      </w:pPr>
      <w:r w:rsidRPr="00D918B5">
        <w:rPr>
          <w:rFonts w:ascii="Arial" w:eastAsia="Times New Roman" w:hAnsi="Arial" w:cs="Arial"/>
          <w:sz w:val="24"/>
          <w:szCs w:val="24"/>
          <w:lang w:eastAsia="ru-RU"/>
        </w:rPr>
        <w:t>4.8. Проведение контрольного мероприятия оформляется соответствующим распоряжением председателя Комиссии. Распоряжение о проведении контрольного мероприятия должно содержать следующую информацию:</w:t>
      </w:r>
    </w:p>
    <w:p w:rsidR="00D918B5" w:rsidRDefault="00DA5197" w:rsidP="00D918B5">
      <w:pPr>
        <w:spacing w:after="0" w:line="240" w:lineRule="auto"/>
        <w:ind w:firstLine="709"/>
        <w:jc w:val="both"/>
        <w:rPr>
          <w:rFonts w:ascii="Arial" w:eastAsia="Times New Roman" w:hAnsi="Arial" w:cs="Arial"/>
          <w:sz w:val="24"/>
          <w:szCs w:val="24"/>
          <w:lang w:eastAsia="ru-RU"/>
        </w:rPr>
      </w:pPr>
      <w:r w:rsidRPr="00D918B5">
        <w:rPr>
          <w:rFonts w:ascii="Arial" w:eastAsia="Times New Roman" w:hAnsi="Arial" w:cs="Arial"/>
          <w:sz w:val="24"/>
          <w:szCs w:val="24"/>
          <w:lang w:eastAsia="ru-RU"/>
        </w:rPr>
        <w:t xml:space="preserve"> - основание для проведения контрольного мероприятия (годовой план работы Комиссии или обстоятельство, послужившее основанием для проведения внепланового контрольного мероприятия: поручение Главы </w:t>
      </w:r>
      <w:proofErr w:type="spellStart"/>
      <w:r w:rsidR="002C7957">
        <w:rPr>
          <w:rFonts w:ascii="Arial" w:eastAsia="Times New Roman" w:hAnsi="Arial" w:cs="Arial"/>
          <w:sz w:val="24"/>
          <w:szCs w:val="24"/>
          <w:lang w:eastAsia="ru-RU"/>
        </w:rPr>
        <w:t>Усланского</w:t>
      </w:r>
      <w:proofErr w:type="spellEnd"/>
      <w:r w:rsidRPr="00D918B5">
        <w:rPr>
          <w:rFonts w:ascii="Arial" w:eastAsia="Times New Roman" w:hAnsi="Arial" w:cs="Arial"/>
          <w:sz w:val="24"/>
          <w:szCs w:val="24"/>
          <w:lang w:eastAsia="ru-RU"/>
        </w:rPr>
        <w:t xml:space="preserve"> сельсовета, Собрания депутатов </w:t>
      </w:r>
      <w:proofErr w:type="spellStart"/>
      <w:r w:rsidR="002C7957">
        <w:rPr>
          <w:rFonts w:ascii="Arial" w:eastAsia="Times New Roman" w:hAnsi="Arial" w:cs="Arial"/>
          <w:sz w:val="24"/>
          <w:szCs w:val="24"/>
          <w:lang w:eastAsia="ru-RU"/>
        </w:rPr>
        <w:t>Усланского</w:t>
      </w:r>
      <w:proofErr w:type="spellEnd"/>
      <w:r w:rsidRPr="00D918B5">
        <w:rPr>
          <w:rFonts w:ascii="Arial" w:eastAsia="Times New Roman" w:hAnsi="Arial" w:cs="Arial"/>
          <w:sz w:val="24"/>
          <w:szCs w:val="24"/>
          <w:lang w:eastAsia="ru-RU"/>
        </w:rPr>
        <w:t xml:space="preserve"> сельсовета, запрос прокуратуры или обстоятельства, свидетельствующие о нарушении объектами контроля нормативных правовых актов, регулирующих бюджетные правоотношения);</w:t>
      </w:r>
    </w:p>
    <w:p w:rsidR="00D918B5" w:rsidRDefault="00DA5197" w:rsidP="00D918B5">
      <w:pPr>
        <w:spacing w:after="0" w:line="240" w:lineRule="auto"/>
        <w:ind w:firstLine="709"/>
        <w:jc w:val="both"/>
        <w:rPr>
          <w:rFonts w:ascii="Arial" w:eastAsia="Times New Roman" w:hAnsi="Arial" w:cs="Arial"/>
          <w:sz w:val="24"/>
          <w:szCs w:val="24"/>
          <w:lang w:eastAsia="ru-RU"/>
        </w:rPr>
      </w:pPr>
      <w:r w:rsidRPr="00D918B5">
        <w:rPr>
          <w:rFonts w:ascii="Arial" w:eastAsia="Times New Roman" w:hAnsi="Arial" w:cs="Arial"/>
          <w:sz w:val="24"/>
          <w:szCs w:val="24"/>
          <w:lang w:eastAsia="ru-RU"/>
        </w:rPr>
        <w:t>- наименование проверяемого объекта контроля;</w:t>
      </w:r>
    </w:p>
    <w:p w:rsidR="00D918B5" w:rsidRDefault="00DA5197" w:rsidP="00D918B5">
      <w:pPr>
        <w:spacing w:after="0" w:line="240" w:lineRule="auto"/>
        <w:ind w:firstLine="709"/>
        <w:jc w:val="both"/>
        <w:rPr>
          <w:rFonts w:ascii="Arial" w:eastAsia="Times New Roman" w:hAnsi="Arial" w:cs="Arial"/>
          <w:sz w:val="24"/>
          <w:szCs w:val="24"/>
          <w:lang w:eastAsia="ru-RU"/>
        </w:rPr>
      </w:pPr>
      <w:r w:rsidRPr="00D918B5">
        <w:rPr>
          <w:rFonts w:ascii="Arial" w:eastAsia="Times New Roman" w:hAnsi="Arial" w:cs="Arial"/>
          <w:sz w:val="24"/>
          <w:szCs w:val="24"/>
          <w:lang w:eastAsia="ru-RU"/>
        </w:rPr>
        <w:t xml:space="preserve">- вид контрольного мероприятия и краткое описание его содержания; </w:t>
      </w:r>
    </w:p>
    <w:p w:rsidR="00D918B5" w:rsidRDefault="00DA5197" w:rsidP="00D918B5">
      <w:pPr>
        <w:spacing w:after="0" w:line="240" w:lineRule="auto"/>
        <w:ind w:firstLine="709"/>
        <w:jc w:val="both"/>
        <w:rPr>
          <w:rFonts w:ascii="Arial" w:eastAsia="Times New Roman" w:hAnsi="Arial" w:cs="Arial"/>
          <w:sz w:val="24"/>
          <w:szCs w:val="24"/>
          <w:lang w:eastAsia="ru-RU"/>
        </w:rPr>
      </w:pPr>
      <w:r w:rsidRPr="00D918B5">
        <w:rPr>
          <w:rFonts w:ascii="Arial" w:eastAsia="Times New Roman" w:hAnsi="Arial" w:cs="Arial"/>
          <w:sz w:val="24"/>
          <w:szCs w:val="24"/>
          <w:lang w:eastAsia="ru-RU"/>
        </w:rPr>
        <w:t xml:space="preserve">- персональный состав комиссии, сформированной для проведения контрольного мероприятия (далее - комиссия контрольного мероприятия), и ее руководитель; </w:t>
      </w:r>
    </w:p>
    <w:p w:rsidR="00D918B5" w:rsidRDefault="00DA5197" w:rsidP="00D918B5">
      <w:pPr>
        <w:spacing w:after="0" w:line="240" w:lineRule="auto"/>
        <w:ind w:firstLine="709"/>
        <w:jc w:val="both"/>
        <w:rPr>
          <w:rFonts w:ascii="Arial" w:eastAsia="Times New Roman" w:hAnsi="Arial" w:cs="Arial"/>
          <w:sz w:val="24"/>
          <w:szCs w:val="24"/>
          <w:lang w:eastAsia="ru-RU"/>
        </w:rPr>
      </w:pPr>
      <w:r w:rsidRPr="00D918B5">
        <w:rPr>
          <w:rFonts w:ascii="Arial" w:eastAsia="Times New Roman" w:hAnsi="Arial" w:cs="Arial"/>
          <w:sz w:val="24"/>
          <w:szCs w:val="24"/>
          <w:lang w:eastAsia="ru-RU"/>
        </w:rPr>
        <w:t xml:space="preserve">- срок проведения контрольного мероприятия; - проверяемый период. </w:t>
      </w:r>
    </w:p>
    <w:p w:rsidR="00DA5197" w:rsidRPr="00D918B5" w:rsidRDefault="00DA5197" w:rsidP="00D918B5">
      <w:pPr>
        <w:spacing w:after="0" w:line="240" w:lineRule="auto"/>
        <w:ind w:firstLine="709"/>
        <w:jc w:val="both"/>
        <w:rPr>
          <w:rFonts w:ascii="Times New Roman" w:eastAsia="Times New Roman" w:hAnsi="Times New Roman" w:cs="Times New Roman"/>
          <w:sz w:val="24"/>
          <w:szCs w:val="24"/>
          <w:lang w:eastAsia="ru-RU"/>
        </w:rPr>
      </w:pPr>
      <w:r w:rsidRPr="00D918B5">
        <w:rPr>
          <w:rFonts w:ascii="Arial" w:eastAsia="Times New Roman" w:hAnsi="Arial" w:cs="Arial"/>
          <w:sz w:val="24"/>
          <w:szCs w:val="24"/>
          <w:lang w:eastAsia="ru-RU"/>
        </w:rPr>
        <w:t>4.9. Контрольные мероприятия осуществляются председателем Комиссии, аудиторами и инспекторами Комиссии. Срок проведения контрольных мероприятий, численный состав лиц, осуществляющих контрольное мероприятие, устанавливаются исходя из объема предстоящих контрольных действий, особенностей финансово-хозяйственной деятельности объекта контроля и других обстоятельств.</w:t>
      </w:r>
    </w:p>
    <w:p w:rsidR="00DA5197" w:rsidRPr="00D918B5" w:rsidRDefault="00DA5197" w:rsidP="00D918B5">
      <w:pPr>
        <w:spacing w:after="0" w:line="240" w:lineRule="auto"/>
        <w:ind w:firstLine="709"/>
        <w:jc w:val="both"/>
        <w:rPr>
          <w:rFonts w:ascii="Times New Roman" w:eastAsia="Times New Roman" w:hAnsi="Times New Roman" w:cs="Times New Roman"/>
          <w:sz w:val="24"/>
          <w:szCs w:val="24"/>
          <w:lang w:eastAsia="ru-RU"/>
        </w:rPr>
      </w:pPr>
      <w:r w:rsidRPr="00D918B5">
        <w:rPr>
          <w:rFonts w:ascii="Arial" w:eastAsia="Times New Roman" w:hAnsi="Arial" w:cs="Arial"/>
          <w:sz w:val="24"/>
          <w:szCs w:val="24"/>
          <w:lang w:eastAsia="ru-RU"/>
        </w:rPr>
        <w:t>4.10. При проведении контрольного мероприятия лица, осуществляющие контрольное мероприятие, должны иметь служебное удостоверение.</w:t>
      </w:r>
    </w:p>
    <w:p w:rsidR="00DA5197" w:rsidRPr="00D918B5" w:rsidRDefault="00DA5197" w:rsidP="00D918B5">
      <w:pPr>
        <w:spacing w:after="0" w:line="240" w:lineRule="auto"/>
        <w:ind w:firstLine="709"/>
        <w:jc w:val="both"/>
        <w:rPr>
          <w:rFonts w:ascii="Times New Roman" w:eastAsia="Times New Roman" w:hAnsi="Times New Roman" w:cs="Times New Roman"/>
          <w:sz w:val="24"/>
          <w:szCs w:val="24"/>
          <w:lang w:eastAsia="ru-RU"/>
        </w:rPr>
      </w:pPr>
      <w:r w:rsidRPr="00D918B5">
        <w:rPr>
          <w:rFonts w:ascii="Arial" w:eastAsia="Times New Roman" w:hAnsi="Arial" w:cs="Arial"/>
          <w:sz w:val="24"/>
          <w:szCs w:val="24"/>
          <w:lang w:eastAsia="ru-RU"/>
        </w:rPr>
        <w:t xml:space="preserve">4.11. При необходимости для проведения контрольных мероприятий могут привлекаться на договорной основе аудиторские фирмы и отдельные специалисты. </w:t>
      </w:r>
    </w:p>
    <w:p w:rsidR="00C21E0F" w:rsidRPr="00D918B5" w:rsidRDefault="00DA5197" w:rsidP="00D918B5">
      <w:pPr>
        <w:spacing w:after="0" w:line="240" w:lineRule="auto"/>
        <w:ind w:firstLine="709"/>
        <w:jc w:val="both"/>
        <w:rPr>
          <w:rFonts w:ascii="Arial" w:eastAsia="Times New Roman" w:hAnsi="Arial" w:cs="Arial"/>
          <w:sz w:val="24"/>
          <w:szCs w:val="24"/>
          <w:lang w:eastAsia="ru-RU"/>
        </w:rPr>
      </w:pPr>
      <w:r w:rsidRPr="00D918B5">
        <w:rPr>
          <w:rFonts w:ascii="Arial" w:eastAsia="Times New Roman" w:hAnsi="Arial" w:cs="Arial"/>
          <w:sz w:val="24"/>
          <w:szCs w:val="24"/>
          <w:lang w:eastAsia="ru-RU"/>
        </w:rPr>
        <w:t xml:space="preserve">4.12. Срок проведения контрольного мероприятия не может превышать 45 рабочих дней. </w:t>
      </w:r>
    </w:p>
    <w:p w:rsidR="00DA5197" w:rsidRPr="00D918B5" w:rsidRDefault="00DA5197" w:rsidP="00D918B5">
      <w:pPr>
        <w:spacing w:after="0" w:line="240" w:lineRule="auto"/>
        <w:ind w:firstLine="709"/>
        <w:jc w:val="both"/>
        <w:rPr>
          <w:rFonts w:ascii="Times New Roman" w:eastAsia="Times New Roman" w:hAnsi="Times New Roman" w:cs="Times New Roman"/>
          <w:sz w:val="24"/>
          <w:szCs w:val="24"/>
          <w:lang w:eastAsia="ru-RU"/>
        </w:rPr>
      </w:pPr>
      <w:r w:rsidRPr="00D918B5">
        <w:rPr>
          <w:rFonts w:ascii="Arial" w:eastAsia="Times New Roman" w:hAnsi="Arial" w:cs="Arial"/>
          <w:sz w:val="24"/>
          <w:szCs w:val="24"/>
          <w:lang w:eastAsia="ru-RU"/>
        </w:rPr>
        <w:t xml:space="preserve">4.13. Срок проведения контрольного мероприятия, установленный при назначении контрольного мероприятия, может быть продлен председателем Комиссии, на основе мотивированного представления руководителя комиссии контрольного мероприятия, но не более чем на 10 рабочих дней. Решение о продлении срока проведения контрольного мероприятия оформляется распоряжением председателя Комиссии. </w:t>
      </w:r>
    </w:p>
    <w:p w:rsidR="00DA5197" w:rsidRPr="00D918B5" w:rsidRDefault="00DA5197" w:rsidP="00D918B5">
      <w:pPr>
        <w:spacing w:after="0" w:line="240" w:lineRule="auto"/>
        <w:ind w:firstLine="709"/>
        <w:jc w:val="both"/>
        <w:rPr>
          <w:rFonts w:ascii="Times New Roman" w:eastAsia="Times New Roman" w:hAnsi="Times New Roman" w:cs="Times New Roman"/>
          <w:sz w:val="24"/>
          <w:szCs w:val="24"/>
          <w:lang w:eastAsia="ru-RU"/>
        </w:rPr>
      </w:pPr>
      <w:r w:rsidRPr="00D918B5">
        <w:rPr>
          <w:rFonts w:ascii="Arial" w:eastAsia="Times New Roman" w:hAnsi="Arial" w:cs="Arial"/>
          <w:sz w:val="24"/>
          <w:szCs w:val="24"/>
          <w:lang w:eastAsia="ru-RU"/>
        </w:rPr>
        <w:t xml:space="preserve">4.14. Контрольное мероприятие может быть приостановлено в случае отсутствия или неудовлетворительного состояния бухгалтерского (бюджетного) учёта в проверяемой организации либо при наличии иных обстоятельств, делающих невозможным дальнейшее проведение контрольного мероприятия. </w:t>
      </w:r>
    </w:p>
    <w:p w:rsidR="00535346" w:rsidRDefault="00DA5197" w:rsidP="00D918B5">
      <w:pPr>
        <w:spacing w:after="0" w:line="240" w:lineRule="auto"/>
        <w:ind w:firstLine="709"/>
        <w:jc w:val="both"/>
        <w:rPr>
          <w:rFonts w:ascii="Arial" w:eastAsia="Times New Roman" w:hAnsi="Arial" w:cs="Arial"/>
          <w:sz w:val="24"/>
          <w:szCs w:val="24"/>
          <w:lang w:eastAsia="ru-RU"/>
        </w:rPr>
      </w:pPr>
      <w:r w:rsidRPr="00D918B5">
        <w:rPr>
          <w:rFonts w:ascii="Arial" w:eastAsia="Times New Roman" w:hAnsi="Arial" w:cs="Arial"/>
          <w:sz w:val="24"/>
          <w:szCs w:val="24"/>
          <w:lang w:eastAsia="ru-RU"/>
        </w:rPr>
        <w:t xml:space="preserve">4.15. Решение о приостановлении контрольного мероприятия принимается председателем Комиссии на основе мотивированного представления руководителя комиссии контрольного мероприятия. В срок не позднее 5 </w:t>
      </w:r>
      <w:r w:rsidRPr="00D918B5">
        <w:rPr>
          <w:rFonts w:ascii="Arial" w:eastAsia="Times New Roman" w:hAnsi="Arial" w:cs="Arial"/>
          <w:sz w:val="24"/>
          <w:szCs w:val="24"/>
          <w:lang w:eastAsia="ru-RU"/>
        </w:rPr>
        <w:lastRenderedPageBreak/>
        <w:t>рабочих</w:t>
      </w:r>
      <w:r w:rsidRPr="00DA5197">
        <w:rPr>
          <w:rFonts w:ascii="Arial" w:eastAsia="Times New Roman" w:hAnsi="Arial" w:cs="Arial"/>
          <w:sz w:val="24"/>
          <w:szCs w:val="24"/>
          <w:lang w:eastAsia="ru-RU"/>
        </w:rPr>
        <w:t xml:space="preserve">дней со дня принятия решения о приостановлении контрольного мероприятия председатель Комиссии: </w:t>
      </w:r>
    </w:p>
    <w:p w:rsidR="00535346" w:rsidRDefault="00DA5197" w:rsidP="00D918B5">
      <w:pPr>
        <w:spacing w:after="0" w:line="240" w:lineRule="auto"/>
        <w:ind w:firstLine="709"/>
        <w:jc w:val="both"/>
        <w:rPr>
          <w:rFonts w:ascii="Arial" w:eastAsia="Times New Roman" w:hAnsi="Arial" w:cs="Arial"/>
          <w:sz w:val="24"/>
          <w:szCs w:val="24"/>
          <w:lang w:eastAsia="ru-RU"/>
        </w:rPr>
      </w:pPr>
      <w:r w:rsidRPr="00DA5197">
        <w:rPr>
          <w:rFonts w:ascii="Arial" w:eastAsia="Times New Roman" w:hAnsi="Arial" w:cs="Arial"/>
          <w:sz w:val="24"/>
          <w:szCs w:val="24"/>
          <w:lang w:eastAsia="ru-RU"/>
        </w:rPr>
        <w:t xml:space="preserve">- письменно извещает руководителя проверяемой организации о приостановлении контрольного мероприятия; </w:t>
      </w:r>
    </w:p>
    <w:p w:rsidR="00DA5197" w:rsidRPr="00DA5197" w:rsidRDefault="00DA5197" w:rsidP="00D918B5">
      <w:pPr>
        <w:spacing w:after="0" w:line="240" w:lineRule="auto"/>
        <w:ind w:firstLine="709"/>
        <w:jc w:val="both"/>
        <w:rPr>
          <w:rFonts w:ascii="Times New Roman" w:eastAsia="Times New Roman" w:hAnsi="Times New Roman" w:cs="Times New Roman"/>
          <w:sz w:val="24"/>
          <w:szCs w:val="24"/>
          <w:lang w:eastAsia="ru-RU"/>
        </w:rPr>
      </w:pPr>
      <w:r w:rsidRPr="00DA5197">
        <w:rPr>
          <w:rFonts w:ascii="Arial" w:eastAsia="Times New Roman" w:hAnsi="Arial" w:cs="Arial"/>
          <w:sz w:val="24"/>
          <w:szCs w:val="24"/>
          <w:lang w:eastAsia="ru-RU"/>
        </w:rPr>
        <w:t>- направляет в проверяемую организацию письменное предписание о восстановлении бухгалтерского (бюджетного) учёта, либо устранении иных обстоятельств, делающих невозможным дальнейшее проведение контрольного мероприятия.</w:t>
      </w:r>
    </w:p>
    <w:p w:rsidR="00DA5197" w:rsidRPr="00D918B5" w:rsidRDefault="00DA5197" w:rsidP="00D918B5">
      <w:pPr>
        <w:spacing w:after="0" w:line="240" w:lineRule="auto"/>
        <w:ind w:firstLine="709"/>
        <w:jc w:val="both"/>
        <w:rPr>
          <w:rFonts w:ascii="Times New Roman" w:eastAsia="Times New Roman" w:hAnsi="Times New Roman" w:cs="Times New Roman"/>
          <w:sz w:val="24"/>
          <w:szCs w:val="24"/>
          <w:lang w:eastAsia="ru-RU"/>
        </w:rPr>
      </w:pPr>
      <w:r w:rsidRPr="00D918B5">
        <w:rPr>
          <w:rFonts w:ascii="Arial" w:eastAsia="Times New Roman" w:hAnsi="Arial" w:cs="Arial"/>
          <w:sz w:val="24"/>
          <w:szCs w:val="24"/>
          <w:lang w:eastAsia="ru-RU"/>
        </w:rPr>
        <w:t>4.16. После устранения причин приостановления контрольного мероприятия комиссия контрольного мероприятия возобновляет проведение контрольного мероприятия в сроки, установленные председателем Комиссии.</w:t>
      </w:r>
    </w:p>
    <w:p w:rsidR="00DA5197" w:rsidRPr="00D918B5" w:rsidRDefault="00DA5197" w:rsidP="00D918B5">
      <w:pPr>
        <w:spacing w:after="0" w:line="240" w:lineRule="auto"/>
        <w:ind w:firstLine="709"/>
        <w:jc w:val="both"/>
        <w:rPr>
          <w:rFonts w:ascii="Times New Roman" w:eastAsia="Times New Roman" w:hAnsi="Times New Roman" w:cs="Times New Roman"/>
          <w:sz w:val="24"/>
          <w:szCs w:val="24"/>
          <w:lang w:eastAsia="ru-RU"/>
        </w:rPr>
      </w:pPr>
      <w:r w:rsidRPr="00D918B5">
        <w:rPr>
          <w:rFonts w:ascii="Arial" w:eastAsia="Times New Roman" w:hAnsi="Arial" w:cs="Arial"/>
          <w:sz w:val="24"/>
          <w:szCs w:val="24"/>
          <w:lang w:eastAsia="ru-RU"/>
        </w:rPr>
        <w:t>4.17. Контрольное мероприятие проводится в соответствии с программой контрольного мероприятия, разработанной и утвержденной председателем Комиссии.</w:t>
      </w:r>
    </w:p>
    <w:p w:rsidR="00535346" w:rsidRDefault="00DA5197" w:rsidP="00D918B5">
      <w:pPr>
        <w:spacing w:after="0" w:line="240" w:lineRule="auto"/>
        <w:ind w:firstLine="709"/>
        <w:jc w:val="both"/>
        <w:rPr>
          <w:rFonts w:ascii="Arial" w:eastAsia="Times New Roman" w:hAnsi="Arial" w:cs="Arial"/>
          <w:sz w:val="24"/>
          <w:szCs w:val="24"/>
          <w:lang w:eastAsia="ru-RU"/>
        </w:rPr>
      </w:pPr>
      <w:r w:rsidRPr="00D918B5">
        <w:rPr>
          <w:rFonts w:ascii="Arial" w:eastAsia="Times New Roman" w:hAnsi="Arial" w:cs="Arial"/>
          <w:sz w:val="24"/>
          <w:szCs w:val="24"/>
          <w:lang w:eastAsia="ru-RU"/>
        </w:rPr>
        <w:t xml:space="preserve">4.18. В программе контрольного мероприятия должны содержаться: </w:t>
      </w:r>
    </w:p>
    <w:p w:rsidR="00535346" w:rsidRDefault="00DA5197" w:rsidP="00D918B5">
      <w:pPr>
        <w:spacing w:after="0" w:line="240" w:lineRule="auto"/>
        <w:ind w:firstLine="709"/>
        <w:jc w:val="both"/>
        <w:rPr>
          <w:rFonts w:ascii="Arial" w:eastAsia="Times New Roman" w:hAnsi="Arial" w:cs="Arial"/>
          <w:sz w:val="24"/>
          <w:szCs w:val="24"/>
          <w:lang w:eastAsia="ru-RU"/>
        </w:rPr>
      </w:pPr>
      <w:r w:rsidRPr="00D918B5">
        <w:rPr>
          <w:rFonts w:ascii="Arial" w:eastAsia="Times New Roman" w:hAnsi="Arial" w:cs="Arial"/>
          <w:sz w:val="24"/>
          <w:szCs w:val="24"/>
          <w:lang w:eastAsia="ru-RU"/>
        </w:rPr>
        <w:t xml:space="preserve">- основание для проведения контрольного мероприятия в соответствии с абзацем 2 пункта 4.8 настоящего Положения; </w:t>
      </w:r>
    </w:p>
    <w:p w:rsidR="00535346" w:rsidRDefault="00DA5197" w:rsidP="00D918B5">
      <w:pPr>
        <w:spacing w:after="0" w:line="240" w:lineRule="auto"/>
        <w:ind w:firstLine="709"/>
        <w:jc w:val="both"/>
        <w:rPr>
          <w:rFonts w:ascii="Arial" w:eastAsia="Times New Roman" w:hAnsi="Arial" w:cs="Arial"/>
          <w:sz w:val="24"/>
          <w:szCs w:val="24"/>
          <w:lang w:eastAsia="ru-RU"/>
        </w:rPr>
      </w:pPr>
      <w:r w:rsidRPr="00D918B5">
        <w:rPr>
          <w:rFonts w:ascii="Arial" w:eastAsia="Times New Roman" w:hAnsi="Arial" w:cs="Arial"/>
          <w:sz w:val="24"/>
          <w:szCs w:val="24"/>
          <w:lang w:eastAsia="ru-RU"/>
        </w:rPr>
        <w:t xml:space="preserve">- цель и предмет проводимого контрольного мероприятия и осуществляемых в его рамках действий; </w:t>
      </w:r>
    </w:p>
    <w:p w:rsidR="00535346" w:rsidRDefault="00DA5197" w:rsidP="00D918B5">
      <w:pPr>
        <w:spacing w:after="0" w:line="240" w:lineRule="auto"/>
        <w:ind w:firstLine="709"/>
        <w:jc w:val="both"/>
        <w:rPr>
          <w:rFonts w:ascii="Arial" w:eastAsia="Times New Roman" w:hAnsi="Arial" w:cs="Arial"/>
          <w:sz w:val="24"/>
          <w:szCs w:val="24"/>
          <w:lang w:eastAsia="ru-RU"/>
        </w:rPr>
      </w:pPr>
      <w:r w:rsidRPr="00D918B5">
        <w:rPr>
          <w:rFonts w:ascii="Arial" w:eastAsia="Times New Roman" w:hAnsi="Arial" w:cs="Arial"/>
          <w:sz w:val="24"/>
          <w:szCs w:val="24"/>
          <w:lang w:eastAsia="ru-RU"/>
        </w:rPr>
        <w:t xml:space="preserve">- объект контроля; </w:t>
      </w:r>
    </w:p>
    <w:p w:rsidR="00535346" w:rsidRDefault="00DA5197" w:rsidP="00D918B5">
      <w:pPr>
        <w:spacing w:after="0" w:line="240" w:lineRule="auto"/>
        <w:ind w:firstLine="709"/>
        <w:jc w:val="both"/>
        <w:rPr>
          <w:rFonts w:ascii="Arial" w:eastAsia="Times New Roman" w:hAnsi="Arial" w:cs="Arial"/>
          <w:sz w:val="24"/>
          <w:szCs w:val="24"/>
          <w:lang w:eastAsia="ru-RU"/>
        </w:rPr>
      </w:pPr>
      <w:r w:rsidRPr="00D918B5">
        <w:rPr>
          <w:rFonts w:ascii="Arial" w:eastAsia="Times New Roman" w:hAnsi="Arial" w:cs="Arial"/>
          <w:sz w:val="24"/>
          <w:szCs w:val="24"/>
          <w:lang w:eastAsia="ru-RU"/>
        </w:rPr>
        <w:t xml:space="preserve">- перечень проверяемых вопросов деятельности объекта контроля (при проведении проверки и обследования); </w:t>
      </w:r>
    </w:p>
    <w:p w:rsidR="00535346" w:rsidRDefault="00DA5197" w:rsidP="00D918B5">
      <w:pPr>
        <w:spacing w:after="0" w:line="240" w:lineRule="auto"/>
        <w:ind w:firstLine="709"/>
        <w:jc w:val="both"/>
        <w:rPr>
          <w:rFonts w:ascii="Arial" w:eastAsia="Times New Roman" w:hAnsi="Arial" w:cs="Arial"/>
          <w:sz w:val="24"/>
          <w:szCs w:val="24"/>
          <w:lang w:eastAsia="ru-RU"/>
        </w:rPr>
      </w:pPr>
      <w:r w:rsidRPr="00D918B5">
        <w:rPr>
          <w:rFonts w:ascii="Arial" w:eastAsia="Times New Roman" w:hAnsi="Arial" w:cs="Arial"/>
          <w:sz w:val="24"/>
          <w:szCs w:val="24"/>
          <w:lang w:eastAsia="ru-RU"/>
        </w:rPr>
        <w:t xml:space="preserve">- сроки начала и окончания проведения контрольного мероприятия; - лица, осуществляющие контрольное мероприятие; </w:t>
      </w:r>
    </w:p>
    <w:p w:rsidR="00DA5197" w:rsidRPr="00D918B5" w:rsidRDefault="00DA5197" w:rsidP="00D918B5">
      <w:pPr>
        <w:spacing w:after="0" w:line="240" w:lineRule="auto"/>
        <w:ind w:firstLine="709"/>
        <w:jc w:val="both"/>
        <w:rPr>
          <w:rFonts w:ascii="Times New Roman" w:eastAsia="Times New Roman" w:hAnsi="Times New Roman" w:cs="Times New Roman"/>
          <w:sz w:val="24"/>
          <w:szCs w:val="24"/>
          <w:lang w:eastAsia="ru-RU"/>
        </w:rPr>
      </w:pPr>
      <w:r w:rsidRPr="00D918B5">
        <w:rPr>
          <w:rFonts w:ascii="Arial" w:eastAsia="Times New Roman" w:hAnsi="Arial" w:cs="Arial"/>
          <w:sz w:val="24"/>
          <w:szCs w:val="24"/>
          <w:lang w:eastAsia="ru-RU"/>
        </w:rPr>
        <w:t xml:space="preserve">- срок оформления акта (заключения) и отчета по результатам контрольного мероприятия. </w:t>
      </w:r>
    </w:p>
    <w:p w:rsidR="00DA5197" w:rsidRPr="00D918B5" w:rsidRDefault="00DA5197" w:rsidP="00D918B5">
      <w:pPr>
        <w:spacing w:after="0" w:line="240" w:lineRule="auto"/>
        <w:ind w:firstLine="709"/>
        <w:jc w:val="both"/>
        <w:rPr>
          <w:rFonts w:ascii="Times New Roman" w:eastAsia="Times New Roman" w:hAnsi="Times New Roman" w:cs="Times New Roman"/>
          <w:sz w:val="24"/>
          <w:szCs w:val="24"/>
          <w:lang w:eastAsia="ru-RU"/>
        </w:rPr>
      </w:pPr>
      <w:r w:rsidRPr="00D918B5">
        <w:rPr>
          <w:rFonts w:ascii="Arial" w:eastAsia="Times New Roman" w:hAnsi="Arial" w:cs="Arial"/>
          <w:sz w:val="24"/>
          <w:szCs w:val="24"/>
          <w:lang w:eastAsia="ru-RU"/>
        </w:rPr>
        <w:t xml:space="preserve">4.19. Утвержденная программа при необходимости может быть дополнена или сокращена в процессе проведения мероприятия руководителем комиссии контрольного мероприятия, с обязательным указанием в отчете о результатах мероприятия на корректировку программы. Дополнение или сокращение программы должно быть утверждено председателем Комиссии. </w:t>
      </w:r>
    </w:p>
    <w:p w:rsidR="00DA5197" w:rsidRPr="00D918B5" w:rsidRDefault="00DA5197" w:rsidP="00D918B5">
      <w:pPr>
        <w:spacing w:after="0" w:line="240" w:lineRule="auto"/>
        <w:ind w:firstLine="709"/>
        <w:jc w:val="both"/>
        <w:rPr>
          <w:rFonts w:ascii="Times New Roman" w:eastAsia="Times New Roman" w:hAnsi="Times New Roman" w:cs="Times New Roman"/>
          <w:sz w:val="24"/>
          <w:szCs w:val="24"/>
          <w:lang w:eastAsia="ru-RU"/>
        </w:rPr>
      </w:pPr>
      <w:r w:rsidRPr="00D918B5">
        <w:rPr>
          <w:rFonts w:ascii="Arial" w:eastAsia="Times New Roman" w:hAnsi="Arial" w:cs="Arial"/>
          <w:sz w:val="24"/>
          <w:szCs w:val="24"/>
          <w:lang w:eastAsia="ru-RU"/>
        </w:rPr>
        <w:t>4.20. Объект контроля уведомляется о предстоящем контрольном мероприятии путем вручения руководителю или иному уполномоченному лицу объекта контроля соответствующего уведомления с копией распоряжения председателя Комиссии о проведении контрольного мероприятия в срок не позднее, чем за 5 дней до дня начала срока проведения контрольного мероприятия, установленного в распоряжении.</w:t>
      </w:r>
    </w:p>
    <w:p w:rsidR="00535346" w:rsidRDefault="00DA5197" w:rsidP="00D918B5">
      <w:pPr>
        <w:spacing w:after="0" w:line="240" w:lineRule="auto"/>
        <w:ind w:firstLine="709"/>
        <w:jc w:val="both"/>
        <w:rPr>
          <w:rFonts w:ascii="Arial" w:eastAsia="Times New Roman" w:hAnsi="Arial" w:cs="Arial"/>
          <w:sz w:val="24"/>
          <w:szCs w:val="24"/>
          <w:lang w:eastAsia="ru-RU"/>
        </w:rPr>
      </w:pPr>
      <w:r w:rsidRPr="00D918B5">
        <w:rPr>
          <w:rFonts w:ascii="Arial" w:eastAsia="Times New Roman" w:hAnsi="Arial" w:cs="Arial"/>
          <w:sz w:val="24"/>
          <w:szCs w:val="24"/>
          <w:lang w:eastAsia="ru-RU"/>
        </w:rPr>
        <w:t xml:space="preserve">4.21. Руководитель комиссии контрольного мероприятия при проведении выездной проверки, ревизии должен: </w:t>
      </w:r>
    </w:p>
    <w:p w:rsidR="00535346" w:rsidRDefault="00DA5197" w:rsidP="00D918B5">
      <w:pPr>
        <w:spacing w:after="0" w:line="240" w:lineRule="auto"/>
        <w:ind w:firstLine="709"/>
        <w:jc w:val="both"/>
        <w:rPr>
          <w:rFonts w:ascii="Arial" w:eastAsia="Times New Roman" w:hAnsi="Arial" w:cs="Arial"/>
          <w:sz w:val="24"/>
          <w:szCs w:val="24"/>
          <w:lang w:eastAsia="ru-RU"/>
        </w:rPr>
      </w:pPr>
      <w:r w:rsidRPr="00D918B5">
        <w:rPr>
          <w:rFonts w:ascii="Arial" w:eastAsia="Times New Roman" w:hAnsi="Arial" w:cs="Arial"/>
          <w:sz w:val="24"/>
          <w:szCs w:val="24"/>
          <w:lang w:eastAsia="ru-RU"/>
        </w:rPr>
        <w:t xml:space="preserve">- предъявить руководителю объекта контроля распоряжение на проведение контрольного мероприятия; </w:t>
      </w:r>
    </w:p>
    <w:p w:rsidR="00535346" w:rsidRDefault="00DA5197" w:rsidP="00D918B5">
      <w:pPr>
        <w:spacing w:after="0" w:line="240" w:lineRule="auto"/>
        <w:ind w:firstLine="709"/>
        <w:jc w:val="both"/>
        <w:rPr>
          <w:rFonts w:ascii="Arial" w:eastAsia="Times New Roman" w:hAnsi="Arial" w:cs="Arial"/>
          <w:sz w:val="24"/>
          <w:szCs w:val="24"/>
          <w:lang w:eastAsia="ru-RU"/>
        </w:rPr>
      </w:pPr>
      <w:r w:rsidRPr="00D918B5">
        <w:rPr>
          <w:rFonts w:ascii="Arial" w:eastAsia="Times New Roman" w:hAnsi="Arial" w:cs="Arial"/>
          <w:sz w:val="24"/>
          <w:szCs w:val="24"/>
          <w:lang w:eastAsia="ru-RU"/>
        </w:rPr>
        <w:t xml:space="preserve">- ознакомить его с программой контрольного мероприятия; </w:t>
      </w:r>
    </w:p>
    <w:p w:rsidR="00535346" w:rsidRDefault="00DA5197" w:rsidP="00D918B5">
      <w:pPr>
        <w:spacing w:after="0" w:line="240" w:lineRule="auto"/>
        <w:ind w:firstLine="709"/>
        <w:jc w:val="both"/>
        <w:rPr>
          <w:rFonts w:ascii="Arial" w:eastAsia="Times New Roman" w:hAnsi="Arial" w:cs="Arial"/>
          <w:sz w:val="24"/>
          <w:szCs w:val="24"/>
          <w:lang w:eastAsia="ru-RU"/>
        </w:rPr>
      </w:pPr>
      <w:r w:rsidRPr="00D918B5">
        <w:rPr>
          <w:rFonts w:ascii="Arial" w:eastAsia="Times New Roman" w:hAnsi="Arial" w:cs="Arial"/>
          <w:sz w:val="24"/>
          <w:szCs w:val="24"/>
          <w:lang w:eastAsia="ru-RU"/>
        </w:rPr>
        <w:t xml:space="preserve">- представить лиц, входящих в комиссию контрольного мероприятия; </w:t>
      </w:r>
    </w:p>
    <w:p w:rsidR="00C21E0F" w:rsidRPr="00D918B5" w:rsidRDefault="00DA5197" w:rsidP="00D918B5">
      <w:pPr>
        <w:spacing w:after="0" w:line="240" w:lineRule="auto"/>
        <w:ind w:firstLine="709"/>
        <w:jc w:val="both"/>
        <w:rPr>
          <w:rFonts w:ascii="Arial" w:eastAsia="Times New Roman" w:hAnsi="Arial" w:cs="Arial"/>
          <w:sz w:val="24"/>
          <w:szCs w:val="24"/>
          <w:lang w:eastAsia="ru-RU"/>
        </w:rPr>
      </w:pPr>
      <w:r w:rsidRPr="00D918B5">
        <w:rPr>
          <w:rFonts w:ascii="Arial" w:eastAsia="Times New Roman" w:hAnsi="Arial" w:cs="Arial"/>
          <w:sz w:val="24"/>
          <w:szCs w:val="24"/>
          <w:lang w:eastAsia="ru-RU"/>
        </w:rPr>
        <w:t>- решить организационно-технические вопросы проведения контрольного мероприятия.</w:t>
      </w:r>
    </w:p>
    <w:p w:rsidR="00DA5197" w:rsidRPr="00535346" w:rsidRDefault="00DA5197" w:rsidP="00535346">
      <w:pPr>
        <w:spacing w:after="0" w:line="240" w:lineRule="auto"/>
        <w:ind w:firstLine="709"/>
        <w:jc w:val="both"/>
        <w:rPr>
          <w:rFonts w:ascii="Times New Roman" w:eastAsia="Times New Roman" w:hAnsi="Times New Roman" w:cs="Times New Roman"/>
          <w:sz w:val="24"/>
          <w:szCs w:val="24"/>
          <w:lang w:eastAsia="ru-RU"/>
        </w:rPr>
      </w:pPr>
      <w:r w:rsidRPr="00535346">
        <w:rPr>
          <w:rFonts w:ascii="Arial" w:eastAsia="Times New Roman" w:hAnsi="Arial" w:cs="Arial"/>
          <w:sz w:val="24"/>
          <w:szCs w:val="24"/>
          <w:lang w:eastAsia="ru-RU"/>
        </w:rPr>
        <w:t xml:space="preserve"> 4.22. При осуществлении контрольных и экспертно-аналитических мероприятий Комиссия имеет право запрашивать от органов и организаций, их должностных лиц, в отношении которых Комиссия вправе осуществлять внешний муниципальный финансовый контроль, письменные объяснения, информацию, документы и материалы, необходимые для проведения данных мероприятий. Срок ответа на запрос не может превышать 30 дней с момента его получения, если иной срок не установлен в самом запросе. Срок ответа на запрос должен </w:t>
      </w:r>
      <w:r w:rsidRPr="00535346">
        <w:rPr>
          <w:rFonts w:ascii="Arial" w:eastAsia="Times New Roman" w:hAnsi="Arial" w:cs="Arial"/>
          <w:sz w:val="24"/>
          <w:szCs w:val="24"/>
          <w:lang w:eastAsia="ru-RU"/>
        </w:rPr>
        <w:lastRenderedPageBreak/>
        <w:t>устанавливаться с учетом возможности его исполнения. Запрос о предоставлении информации, документов и материалов, подписывается председателем Комиссии или руководителем комиссии контрольного мероприятия. Запрос вручается нарочным либо направляется по почте заказным письмом с уведомлением.</w:t>
      </w:r>
    </w:p>
    <w:p w:rsidR="00DA5197"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4.23. </w:t>
      </w:r>
      <w:proofErr w:type="gramStart"/>
      <w:r w:rsidRPr="00535346">
        <w:rPr>
          <w:rFonts w:ascii="Arial" w:eastAsia="Times New Roman" w:hAnsi="Arial" w:cs="Arial"/>
          <w:sz w:val="24"/>
          <w:szCs w:val="24"/>
          <w:lang w:eastAsia="ru-RU"/>
        </w:rPr>
        <w:t>Непредставление или несвоевременное представление органами и организациями, указанными в п. 4.22 настоящего Положения, в Комиссию по ее запросам информации, документов и материалов, необходимых для проведения контрольных и экспертно-аналитических мероприятий, а равно представление информации, документов и материалов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 и (или) законодательством субъектов Российской</w:t>
      </w:r>
      <w:proofErr w:type="gramEnd"/>
      <w:r w:rsidRPr="00535346">
        <w:rPr>
          <w:rFonts w:ascii="Arial" w:eastAsia="Times New Roman" w:hAnsi="Arial" w:cs="Arial"/>
          <w:sz w:val="24"/>
          <w:szCs w:val="24"/>
          <w:lang w:eastAsia="ru-RU"/>
        </w:rPr>
        <w:t xml:space="preserve"> Федерации. </w:t>
      </w:r>
    </w:p>
    <w:p w:rsidR="00535346" w:rsidRPr="00535346" w:rsidRDefault="00535346" w:rsidP="00535346">
      <w:pPr>
        <w:spacing w:after="0" w:line="240" w:lineRule="auto"/>
        <w:ind w:firstLine="709"/>
        <w:jc w:val="both"/>
        <w:rPr>
          <w:rFonts w:ascii="Times New Roman" w:eastAsia="Times New Roman" w:hAnsi="Times New Roman" w:cs="Times New Roman"/>
          <w:sz w:val="24"/>
          <w:szCs w:val="24"/>
          <w:lang w:eastAsia="ru-RU"/>
        </w:rPr>
      </w:pPr>
    </w:p>
    <w:p w:rsidR="00C21E0F" w:rsidRPr="00535346" w:rsidRDefault="00DA5197" w:rsidP="00535346">
      <w:pPr>
        <w:spacing w:after="0" w:line="240" w:lineRule="auto"/>
        <w:jc w:val="center"/>
        <w:rPr>
          <w:rFonts w:ascii="Arial" w:eastAsia="Times New Roman" w:hAnsi="Arial" w:cs="Arial"/>
          <w:b/>
          <w:sz w:val="28"/>
          <w:szCs w:val="28"/>
          <w:lang w:eastAsia="ru-RU"/>
        </w:rPr>
      </w:pPr>
      <w:r w:rsidRPr="00DA5197">
        <w:rPr>
          <w:rFonts w:ascii="Arial" w:eastAsia="Times New Roman" w:hAnsi="Arial" w:cs="Arial"/>
          <w:b/>
          <w:sz w:val="28"/>
          <w:szCs w:val="28"/>
          <w:lang w:eastAsia="ru-RU"/>
        </w:rPr>
        <w:t>5. Результаты контрольных мероприятий</w:t>
      </w:r>
    </w:p>
    <w:p w:rsidR="00535346" w:rsidRDefault="00535346" w:rsidP="00C21E0F">
      <w:pPr>
        <w:spacing w:after="0" w:line="240" w:lineRule="auto"/>
        <w:jc w:val="both"/>
        <w:rPr>
          <w:rFonts w:ascii="Arial" w:eastAsia="Times New Roman" w:hAnsi="Arial" w:cs="Arial"/>
          <w:b/>
          <w:sz w:val="24"/>
          <w:szCs w:val="24"/>
          <w:lang w:eastAsia="ru-RU"/>
        </w:rPr>
      </w:pPr>
    </w:p>
    <w:p w:rsidR="00DA5197" w:rsidRPr="00535346" w:rsidRDefault="00DA5197" w:rsidP="00535346">
      <w:pPr>
        <w:spacing w:after="0" w:line="240" w:lineRule="auto"/>
        <w:ind w:firstLine="709"/>
        <w:jc w:val="both"/>
        <w:rPr>
          <w:rFonts w:ascii="Times New Roman" w:eastAsia="Times New Roman" w:hAnsi="Times New Roman" w:cs="Times New Roman"/>
          <w:sz w:val="24"/>
          <w:szCs w:val="24"/>
          <w:lang w:eastAsia="ru-RU"/>
        </w:rPr>
      </w:pPr>
      <w:r w:rsidRPr="00535346">
        <w:rPr>
          <w:rFonts w:ascii="Arial" w:eastAsia="Times New Roman" w:hAnsi="Arial" w:cs="Arial"/>
          <w:sz w:val="24"/>
          <w:szCs w:val="24"/>
          <w:lang w:eastAsia="ru-RU"/>
        </w:rPr>
        <w:t xml:space="preserve">5.1. Результаты ревизий, проверок оформляются актом ревизии (проверки). </w:t>
      </w:r>
    </w:p>
    <w:p w:rsidR="00C21E0F" w:rsidRP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5.2. </w:t>
      </w:r>
      <w:proofErr w:type="gramStart"/>
      <w:r w:rsidRPr="00535346">
        <w:rPr>
          <w:rFonts w:ascii="Arial" w:eastAsia="Times New Roman" w:hAnsi="Arial" w:cs="Arial"/>
          <w:sz w:val="24"/>
          <w:szCs w:val="24"/>
          <w:lang w:eastAsia="ru-RU"/>
        </w:rPr>
        <w:t xml:space="preserve">Акт ревизии (проверки) состоит из вводной, описательной и заключительной частей. </w:t>
      </w:r>
      <w:proofErr w:type="gramEnd"/>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5.2.1. Вводная часть акта содержит следующую информацию: </w:t>
      </w:r>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 наименование темы контрольного мероприятия; </w:t>
      </w:r>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 дата и место составления акта; </w:t>
      </w:r>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 основание проведения контрольного мероприятия в соответствии с абзацем 2 пункта 4.8 настоящего Положения; </w:t>
      </w:r>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 метод проведения контрольного мероприятия по степени охвата первичных документов (сплошной, выборочный); </w:t>
      </w:r>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 фамилии, инициалы и должности лиц, проводивших контрольное мероприятие; </w:t>
      </w:r>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 проверяемый период; </w:t>
      </w:r>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 срок проведения контрольного мероприятия; </w:t>
      </w:r>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 полное и сокращенное наименование проверяемого объекта контроля (ведомственная принадлежность, наименование вышестоящей организации, сведения об учредителях, идентификационный номер налогоплательщика, основной государственный регистрационный номер); </w:t>
      </w:r>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 имеющиеся лицензии на осуществление соответствующих видов деятельности; </w:t>
      </w:r>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 перечень и реквизиты всех счетов в кредитных организациях, включая депозитные, а также лицевых счетов (включая счета закрытые на момент ревизии (проверки), но действовавшие в проверяемом периоде) в органах казначейства; </w:t>
      </w:r>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 фамилии, инициалы и должности лиц, имевших право подписи денежных и расчетных документов в проверяемый период; </w:t>
      </w:r>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 перечень неполученных документов из числа затребованных с указанием причин и номеров актов в случае отказа в их предоставлении или иных фактов препятствования в работе; </w:t>
      </w:r>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 кем и когда проводилась предыдущее контрольное мероприятие; </w:t>
      </w:r>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 информация по устранению выявленных недостатков и нарушений по предыдущему контрольному мероприятию; </w:t>
      </w:r>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 дата начала и окончания проверки. При этом датой начала выездной проверки (ревизии) является дата предъявления руководителю проверяемого объекта распоряжения о проведении контрольного мероприятия, а датой окончания - дата подписания акта лицами, проводившими контрольное мероприятие; </w:t>
      </w:r>
    </w:p>
    <w:p w:rsidR="00DA5197" w:rsidRPr="00535346" w:rsidRDefault="00DA5197" w:rsidP="00535346">
      <w:pPr>
        <w:spacing w:after="0" w:line="240" w:lineRule="auto"/>
        <w:ind w:firstLine="709"/>
        <w:jc w:val="both"/>
        <w:rPr>
          <w:rFonts w:ascii="Times New Roman" w:eastAsia="Times New Roman" w:hAnsi="Times New Roman" w:cs="Times New Roman"/>
          <w:sz w:val="24"/>
          <w:szCs w:val="24"/>
          <w:lang w:eastAsia="ru-RU"/>
        </w:rPr>
      </w:pPr>
      <w:r w:rsidRPr="00535346">
        <w:rPr>
          <w:rFonts w:ascii="Arial" w:eastAsia="Times New Roman" w:hAnsi="Arial" w:cs="Arial"/>
          <w:sz w:val="24"/>
          <w:szCs w:val="24"/>
          <w:lang w:eastAsia="ru-RU"/>
        </w:rPr>
        <w:lastRenderedPageBreak/>
        <w:t xml:space="preserve">- основные цели и виды деятельности проверяемого объекта. Вводная часть акта может содержать и иную необходимую информацию, относящуюся к предмету контрольного мероприятия. </w:t>
      </w:r>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5.2.2. Описательная часть акта включает разделы в соответствии с вопросами, указанными в программе контрольного мероприятия. В описательной части акта указываются: </w:t>
      </w:r>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 выявленные факты нарушения законов и нормативных актов в деятельности проверяемого объекта с указанием статей правовых актов, требования которых нарушены, оценки ущерба для бюджета города, периода, за который причинен ущерб и должностных лиц, допустивших нарушения; </w:t>
      </w:r>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 выявленные факты нецелевого и (или) неэффективного использования бюджетных средств с указанием оценки ущерба для бюджета города, периода, за который причинен ущерб, и должностных лиц, допустивших нарушения; </w:t>
      </w:r>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 выявленные недостатки в управлении и ведомственном контроле в сфере, соответствующей предмету контрольного мероприятия; </w:t>
      </w:r>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 выявленные факты неправильного ведения бухгалтерского учета и отчетности; </w:t>
      </w:r>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 выявленные факты недостач и хищений денежных средств и материальных ценностей; </w:t>
      </w:r>
    </w:p>
    <w:p w:rsidR="00DA5197" w:rsidRPr="00535346" w:rsidRDefault="00DA5197" w:rsidP="00535346">
      <w:pPr>
        <w:spacing w:after="0" w:line="240" w:lineRule="auto"/>
        <w:ind w:firstLine="709"/>
        <w:jc w:val="both"/>
        <w:rPr>
          <w:rFonts w:ascii="Times New Roman" w:eastAsia="Times New Roman" w:hAnsi="Times New Roman" w:cs="Times New Roman"/>
          <w:sz w:val="24"/>
          <w:szCs w:val="24"/>
          <w:lang w:eastAsia="ru-RU"/>
        </w:rPr>
      </w:pPr>
      <w:r w:rsidRPr="00535346">
        <w:rPr>
          <w:rFonts w:ascii="Arial" w:eastAsia="Times New Roman" w:hAnsi="Arial" w:cs="Arial"/>
          <w:sz w:val="24"/>
          <w:szCs w:val="24"/>
          <w:lang w:eastAsia="ru-RU"/>
        </w:rPr>
        <w:t>- размеры причиненного материального ущерба и другие последствия допущенных нарушений с указанием должностных лиц, допустивших нарушения.</w:t>
      </w:r>
    </w:p>
    <w:p w:rsidR="00C21E0F" w:rsidRP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5.2.3. В заключительной части акта указывается обобщенная информация о результатах контрольного мероприятия, в том числе о выявленных нарушениях, сгруппированных по видам, с указанием по каждому виду финансовых нарушений общей суммы, на которую они выявлены. Суммы выявленного нецелевого использования бюджетных средств указываются в разрезе кодов, классификации расходов бюджета Российской Федерации. </w:t>
      </w:r>
    </w:p>
    <w:p w:rsidR="00DA5197" w:rsidRPr="00535346" w:rsidRDefault="00DA5197" w:rsidP="00535346">
      <w:pPr>
        <w:spacing w:after="0" w:line="240" w:lineRule="auto"/>
        <w:ind w:firstLine="709"/>
        <w:jc w:val="both"/>
        <w:rPr>
          <w:rFonts w:ascii="Times New Roman" w:eastAsia="Times New Roman" w:hAnsi="Times New Roman" w:cs="Times New Roman"/>
          <w:sz w:val="24"/>
          <w:szCs w:val="24"/>
          <w:lang w:eastAsia="ru-RU"/>
        </w:rPr>
      </w:pPr>
      <w:r w:rsidRPr="00535346">
        <w:rPr>
          <w:rFonts w:ascii="Arial" w:eastAsia="Times New Roman" w:hAnsi="Arial" w:cs="Arial"/>
          <w:sz w:val="24"/>
          <w:szCs w:val="24"/>
          <w:lang w:eastAsia="ru-RU"/>
        </w:rPr>
        <w:t>5.2.4. При составлении акта должна быть обеспечена объективность, обоснованность, системность, четкость, доступность изложения.</w:t>
      </w:r>
    </w:p>
    <w:p w:rsidR="00DA5197" w:rsidRPr="00535346" w:rsidRDefault="00DA5197" w:rsidP="00535346">
      <w:pPr>
        <w:spacing w:after="0" w:line="240" w:lineRule="auto"/>
        <w:ind w:firstLine="709"/>
        <w:jc w:val="both"/>
        <w:rPr>
          <w:rFonts w:ascii="Times New Roman" w:eastAsia="Times New Roman" w:hAnsi="Times New Roman" w:cs="Times New Roman"/>
          <w:sz w:val="24"/>
          <w:szCs w:val="24"/>
          <w:lang w:eastAsia="ru-RU"/>
        </w:rPr>
      </w:pPr>
      <w:r w:rsidRPr="00535346">
        <w:rPr>
          <w:rFonts w:ascii="Arial" w:eastAsia="Times New Roman" w:hAnsi="Arial" w:cs="Arial"/>
          <w:sz w:val="24"/>
          <w:szCs w:val="24"/>
          <w:lang w:eastAsia="ru-RU"/>
        </w:rPr>
        <w:t xml:space="preserve">5.2.5. Результаты контрольного мероприятия, излагаемые в акте должны подтверждаться документами (копиями документов), результатами контрольных действий и встречных проверок, объяснениями должностных, материально-ответственных и иных лиц объекта контроля, другими материалами. Указанные документы (копии) и материалы прилагаются к акту. </w:t>
      </w:r>
    </w:p>
    <w:p w:rsidR="00C21E0F" w:rsidRP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5.2.6. В акт не допускается включение выводов, предположений и фактов, не подтвержденных документами или результатами контрольного мероприятия.</w:t>
      </w:r>
    </w:p>
    <w:p w:rsidR="00DA5197" w:rsidRPr="00535346" w:rsidRDefault="00DA5197" w:rsidP="00535346">
      <w:pPr>
        <w:spacing w:after="0" w:line="240" w:lineRule="auto"/>
        <w:ind w:firstLine="709"/>
        <w:jc w:val="both"/>
        <w:rPr>
          <w:rFonts w:ascii="Times New Roman" w:eastAsia="Times New Roman" w:hAnsi="Times New Roman" w:cs="Times New Roman"/>
          <w:sz w:val="24"/>
          <w:szCs w:val="24"/>
          <w:lang w:eastAsia="ru-RU"/>
        </w:rPr>
      </w:pPr>
      <w:r w:rsidRPr="00535346">
        <w:rPr>
          <w:rFonts w:ascii="Arial" w:eastAsia="Times New Roman" w:hAnsi="Arial" w:cs="Arial"/>
          <w:sz w:val="24"/>
          <w:szCs w:val="24"/>
          <w:lang w:eastAsia="ru-RU"/>
        </w:rPr>
        <w:t xml:space="preserve">5.3. Акт составляется в количестве экземпляров, обеспечивающем по одному экземпляру акта для Комиссии, проверяемого лица и органа, по поручению или запросу которого проводилось контрольное мероприятие. </w:t>
      </w:r>
    </w:p>
    <w:p w:rsidR="00DA5197" w:rsidRPr="00535346" w:rsidRDefault="00DA5197" w:rsidP="00535346">
      <w:pPr>
        <w:spacing w:after="0" w:line="240" w:lineRule="auto"/>
        <w:ind w:firstLine="709"/>
        <w:jc w:val="both"/>
        <w:rPr>
          <w:rFonts w:ascii="Times New Roman" w:eastAsia="Times New Roman" w:hAnsi="Times New Roman" w:cs="Times New Roman"/>
          <w:sz w:val="24"/>
          <w:szCs w:val="24"/>
          <w:lang w:eastAsia="ru-RU"/>
        </w:rPr>
      </w:pPr>
      <w:r w:rsidRPr="00535346">
        <w:rPr>
          <w:rFonts w:ascii="Arial" w:eastAsia="Times New Roman" w:hAnsi="Arial" w:cs="Arial"/>
          <w:sz w:val="24"/>
          <w:szCs w:val="24"/>
          <w:lang w:eastAsia="ru-RU"/>
        </w:rPr>
        <w:t xml:space="preserve">5.4. Акт вручается руководителю объекта контроля или уполномоченному им лицу либо направляется по почте заказным письмом с уведомлением о вручении в течение 3-х рабочих дней с момента его изготовления. При вручении акта руководитель объекта контроля или уполномоченное им лицо, на последней странице экземпляра акта, который остается в Комиссии, делает запись о получении акта с указанием должности, фамилии и инициалов, а также даты получения акта за подписью лица, получившего акт. При несогласии лица, получившего акт, с фактами, изложенными в акте, ему предлагается подписать акт с указанием на наличие возражений. Возражения излагаются в письменном виде и направляются в Комиссию в течение 7 рабочих дней со дня получения акта. Письменные возражения являются неотъемлемыми приложениями к акту. При получении акта по почте руководитель объекта контроля или лицо, им </w:t>
      </w:r>
      <w:r w:rsidRPr="00535346">
        <w:rPr>
          <w:rFonts w:ascii="Arial" w:eastAsia="Times New Roman" w:hAnsi="Arial" w:cs="Arial"/>
          <w:sz w:val="24"/>
          <w:szCs w:val="24"/>
          <w:lang w:eastAsia="ru-RU"/>
        </w:rPr>
        <w:lastRenderedPageBreak/>
        <w:t xml:space="preserve">уполномоченное, представляют в Комиссию подписанный акт (с возражениями при их наличии) в течение 7 рабочих дней со дня получения акта. </w:t>
      </w:r>
    </w:p>
    <w:p w:rsidR="00DA5197" w:rsidRPr="00535346" w:rsidRDefault="00DA5197" w:rsidP="00535346">
      <w:pPr>
        <w:spacing w:after="0" w:line="240" w:lineRule="auto"/>
        <w:ind w:firstLine="709"/>
        <w:jc w:val="both"/>
        <w:rPr>
          <w:rFonts w:ascii="Times New Roman" w:eastAsia="Times New Roman" w:hAnsi="Times New Roman" w:cs="Times New Roman"/>
          <w:sz w:val="24"/>
          <w:szCs w:val="24"/>
          <w:lang w:eastAsia="ru-RU"/>
        </w:rPr>
      </w:pPr>
      <w:r w:rsidRPr="00535346">
        <w:rPr>
          <w:rFonts w:ascii="Arial" w:eastAsia="Times New Roman" w:hAnsi="Arial" w:cs="Arial"/>
          <w:sz w:val="24"/>
          <w:szCs w:val="24"/>
          <w:lang w:eastAsia="ru-RU"/>
        </w:rPr>
        <w:t xml:space="preserve">5.5. Председатель Комиссии в срок до 10 рабочих дней со дня получения письменных возражений по акту рассматривает обоснованность этих возражений и дает по ним письменное заключение. Один экземпляр заключения направляется объекту контроля заказным письмом с уведомлением о вручении либо вручается руководителю объекта контроля или лицу, им уполномоченному, под расписку. Другой экземпляр заключения приобщается к материалам контрольного мероприятия. </w:t>
      </w:r>
    </w:p>
    <w:p w:rsidR="00DA5197" w:rsidRPr="00535346" w:rsidRDefault="00DA5197" w:rsidP="00535346">
      <w:pPr>
        <w:spacing w:after="0" w:line="240" w:lineRule="auto"/>
        <w:ind w:firstLine="709"/>
        <w:jc w:val="both"/>
        <w:rPr>
          <w:rFonts w:ascii="Times New Roman" w:eastAsia="Times New Roman" w:hAnsi="Times New Roman" w:cs="Times New Roman"/>
          <w:sz w:val="24"/>
          <w:szCs w:val="24"/>
          <w:lang w:eastAsia="ru-RU"/>
        </w:rPr>
      </w:pPr>
      <w:r w:rsidRPr="00535346">
        <w:rPr>
          <w:rFonts w:ascii="Arial" w:eastAsia="Times New Roman" w:hAnsi="Arial" w:cs="Arial"/>
          <w:sz w:val="24"/>
          <w:szCs w:val="24"/>
          <w:lang w:eastAsia="ru-RU"/>
        </w:rPr>
        <w:t>5.6. По результатам проведения контрольного мероприятия комиссией контрольного мероприятия составляется отчет, который приобщается к материалам контрольного мероприятия.</w:t>
      </w:r>
    </w:p>
    <w:p w:rsidR="00DA5197" w:rsidRPr="00535346" w:rsidRDefault="00DA5197" w:rsidP="00535346">
      <w:pPr>
        <w:spacing w:after="0" w:line="240" w:lineRule="auto"/>
        <w:ind w:firstLine="709"/>
        <w:jc w:val="both"/>
        <w:rPr>
          <w:rFonts w:ascii="Times New Roman" w:eastAsia="Times New Roman" w:hAnsi="Times New Roman" w:cs="Times New Roman"/>
          <w:sz w:val="24"/>
          <w:szCs w:val="24"/>
          <w:lang w:eastAsia="ru-RU"/>
        </w:rPr>
      </w:pPr>
      <w:r w:rsidRPr="00535346">
        <w:rPr>
          <w:rFonts w:ascii="Arial" w:eastAsia="Times New Roman" w:hAnsi="Arial" w:cs="Arial"/>
          <w:sz w:val="24"/>
          <w:szCs w:val="24"/>
          <w:lang w:eastAsia="ru-RU"/>
        </w:rPr>
        <w:t xml:space="preserve">5.7. По результатам проведения обследования и иных экспертно-аналитических мероприятий Комиссией составляется заключение. </w:t>
      </w:r>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5.7.1. В заключении указываются: </w:t>
      </w:r>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 краткое описание содержания проведенного мероприятия; </w:t>
      </w:r>
    </w:p>
    <w:p w:rsidR="00535346" w:rsidRDefault="00DA5197" w:rsidP="00535346">
      <w:pPr>
        <w:spacing w:after="0" w:line="240" w:lineRule="auto"/>
        <w:ind w:firstLine="709"/>
        <w:jc w:val="both"/>
        <w:rPr>
          <w:rFonts w:ascii="Arial" w:eastAsia="Times New Roman" w:hAnsi="Arial" w:cs="Arial"/>
          <w:sz w:val="24"/>
          <w:szCs w:val="24"/>
          <w:lang w:eastAsia="ru-RU"/>
        </w:rPr>
      </w:pPr>
      <w:r w:rsidRPr="00535346">
        <w:rPr>
          <w:rFonts w:ascii="Arial" w:eastAsia="Times New Roman" w:hAnsi="Arial" w:cs="Arial"/>
          <w:sz w:val="24"/>
          <w:szCs w:val="24"/>
          <w:lang w:eastAsia="ru-RU"/>
        </w:rPr>
        <w:t xml:space="preserve">- фамилии, инициалы и должности лиц, проводивших мероприятие; </w:t>
      </w:r>
    </w:p>
    <w:p w:rsidR="00DA5197" w:rsidRPr="00535346" w:rsidRDefault="00DA5197" w:rsidP="00535346">
      <w:pPr>
        <w:spacing w:after="0" w:line="240" w:lineRule="auto"/>
        <w:ind w:firstLine="709"/>
        <w:jc w:val="both"/>
        <w:rPr>
          <w:rFonts w:ascii="Times New Roman" w:eastAsia="Times New Roman" w:hAnsi="Times New Roman" w:cs="Times New Roman"/>
          <w:sz w:val="24"/>
          <w:szCs w:val="24"/>
          <w:lang w:eastAsia="ru-RU"/>
        </w:rPr>
      </w:pPr>
      <w:r w:rsidRPr="00535346">
        <w:rPr>
          <w:rFonts w:ascii="Arial" w:eastAsia="Times New Roman" w:hAnsi="Arial" w:cs="Arial"/>
          <w:sz w:val="24"/>
          <w:szCs w:val="24"/>
          <w:lang w:eastAsia="ru-RU"/>
        </w:rPr>
        <w:t>- анализ, оценка, выводы, замечания и предложения (при наличии).</w:t>
      </w:r>
    </w:p>
    <w:p w:rsidR="00DA5197" w:rsidRPr="00535346" w:rsidRDefault="00DA5197" w:rsidP="00535346">
      <w:pPr>
        <w:spacing w:after="0" w:line="240" w:lineRule="auto"/>
        <w:ind w:firstLine="709"/>
        <w:jc w:val="both"/>
        <w:rPr>
          <w:rFonts w:ascii="Times New Roman" w:eastAsia="Times New Roman" w:hAnsi="Times New Roman" w:cs="Times New Roman"/>
          <w:sz w:val="24"/>
          <w:szCs w:val="24"/>
          <w:lang w:eastAsia="ru-RU"/>
        </w:rPr>
      </w:pPr>
      <w:r w:rsidRPr="00535346">
        <w:rPr>
          <w:rFonts w:ascii="Arial" w:eastAsia="Times New Roman" w:hAnsi="Arial" w:cs="Arial"/>
          <w:sz w:val="24"/>
          <w:szCs w:val="24"/>
          <w:lang w:eastAsia="ru-RU"/>
        </w:rPr>
        <w:t>5.8. В случае</w:t>
      </w:r>
      <w:proofErr w:type="gramStart"/>
      <w:r w:rsidRPr="00535346">
        <w:rPr>
          <w:rFonts w:ascii="Arial" w:eastAsia="Times New Roman" w:hAnsi="Arial" w:cs="Arial"/>
          <w:sz w:val="24"/>
          <w:szCs w:val="24"/>
          <w:lang w:eastAsia="ru-RU"/>
        </w:rPr>
        <w:t>,</w:t>
      </w:r>
      <w:proofErr w:type="gramEnd"/>
      <w:r w:rsidRPr="00535346">
        <w:rPr>
          <w:rFonts w:ascii="Arial" w:eastAsia="Times New Roman" w:hAnsi="Arial" w:cs="Arial"/>
          <w:sz w:val="24"/>
          <w:szCs w:val="24"/>
          <w:lang w:eastAsia="ru-RU"/>
        </w:rPr>
        <w:t xml:space="preserve"> если выявленные в ходе контрольных и экспертно-аналитических мероприятий нарушения содержат в себе признаки состава преступления или необходимо принять срочные меры для пресечения противоправных действий, проверяющий незамедлительно оформляет акт по конкретному факту выявленных нарушений, информирует председателя Комиссии, требует письменных объяснений от должностных лиц проверяемого объекта, а также незамедлительного принятия ими мер по пресечению противоправных действий, в случае необходимости обращается в правоохранительные органы. </w:t>
      </w:r>
    </w:p>
    <w:p w:rsidR="00DA5197" w:rsidRPr="00535346" w:rsidRDefault="00DA5197" w:rsidP="00535346">
      <w:pPr>
        <w:spacing w:after="0" w:line="240" w:lineRule="auto"/>
        <w:ind w:firstLine="709"/>
        <w:jc w:val="both"/>
        <w:rPr>
          <w:rFonts w:ascii="Times New Roman" w:eastAsia="Times New Roman" w:hAnsi="Times New Roman" w:cs="Times New Roman"/>
          <w:sz w:val="24"/>
          <w:szCs w:val="24"/>
          <w:lang w:eastAsia="ru-RU"/>
        </w:rPr>
      </w:pPr>
      <w:r w:rsidRPr="00535346">
        <w:rPr>
          <w:rFonts w:ascii="Arial" w:eastAsia="Times New Roman" w:hAnsi="Arial" w:cs="Arial"/>
          <w:sz w:val="24"/>
          <w:szCs w:val="24"/>
          <w:lang w:eastAsia="ru-RU"/>
        </w:rPr>
        <w:t>5.9. В случаях установления нарушения бюджетного законодательства Российской Федерации и иных нормативных правовых актов, регулирующих бюджетные правоотношения, Комиссией составляются представления и (или) предписания в соответствии с Бюджетным кодексом Российской Федерации.</w:t>
      </w:r>
    </w:p>
    <w:p w:rsidR="00DA5197" w:rsidRPr="00535346" w:rsidRDefault="00DA5197" w:rsidP="00535346">
      <w:pPr>
        <w:spacing w:after="0" w:line="240" w:lineRule="auto"/>
        <w:ind w:firstLine="709"/>
        <w:jc w:val="both"/>
        <w:rPr>
          <w:rFonts w:ascii="Times New Roman" w:eastAsia="Times New Roman" w:hAnsi="Times New Roman" w:cs="Times New Roman"/>
          <w:sz w:val="24"/>
          <w:szCs w:val="24"/>
          <w:lang w:eastAsia="ru-RU"/>
        </w:rPr>
      </w:pPr>
      <w:r w:rsidRPr="00535346">
        <w:rPr>
          <w:rFonts w:ascii="Arial" w:eastAsia="Times New Roman" w:hAnsi="Arial" w:cs="Arial"/>
          <w:sz w:val="24"/>
          <w:szCs w:val="24"/>
          <w:lang w:eastAsia="ru-RU"/>
        </w:rPr>
        <w:t xml:space="preserve">5.10. Комиссия систематически анализирует итоги проводимых контрольных мероприятий, обобщает и исследует причины и последствия выявленных отклонений и нарушений в процессе формирования доходов и расходования средств бюджета </w:t>
      </w:r>
      <w:proofErr w:type="spellStart"/>
      <w:r w:rsidR="002C7957">
        <w:rPr>
          <w:rFonts w:ascii="Arial" w:eastAsia="Times New Roman" w:hAnsi="Arial" w:cs="Arial"/>
          <w:sz w:val="24"/>
          <w:szCs w:val="24"/>
          <w:lang w:eastAsia="ru-RU"/>
        </w:rPr>
        <w:t>Усланского</w:t>
      </w:r>
      <w:proofErr w:type="spellEnd"/>
      <w:r w:rsidRPr="00535346">
        <w:rPr>
          <w:rFonts w:ascii="Arial" w:eastAsia="Times New Roman" w:hAnsi="Arial" w:cs="Arial"/>
          <w:sz w:val="24"/>
          <w:szCs w:val="24"/>
          <w:lang w:eastAsia="ru-RU"/>
        </w:rPr>
        <w:t xml:space="preserve"> сельсовета. На основе полученных данных Комиссия разрабатывает предложения по совершенствованию бюджетного законодательства и представляет их на рассмотрение Собранию депутатов </w:t>
      </w:r>
      <w:proofErr w:type="spellStart"/>
      <w:r w:rsidR="002C7957">
        <w:rPr>
          <w:rFonts w:ascii="Arial" w:eastAsia="Times New Roman" w:hAnsi="Arial" w:cs="Arial"/>
          <w:sz w:val="24"/>
          <w:szCs w:val="24"/>
          <w:lang w:eastAsia="ru-RU"/>
        </w:rPr>
        <w:t>Усланского</w:t>
      </w:r>
      <w:proofErr w:type="spellEnd"/>
      <w:r w:rsidRPr="00535346">
        <w:rPr>
          <w:rFonts w:ascii="Arial" w:eastAsia="Times New Roman" w:hAnsi="Arial" w:cs="Arial"/>
          <w:sz w:val="24"/>
          <w:szCs w:val="24"/>
          <w:lang w:eastAsia="ru-RU"/>
        </w:rPr>
        <w:t xml:space="preserve"> сельсовета. </w:t>
      </w:r>
    </w:p>
    <w:p w:rsidR="00DA5197" w:rsidRPr="00535346" w:rsidRDefault="00DA5197" w:rsidP="00535346">
      <w:pPr>
        <w:spacing w:after="0" w:line="240" w:lineRule="auto"/>
        <w:ind w:firstLine="709"/>
        <w:jc w:val="both"/>
        <w:rPr>
          <w:rFonts w:ascii="Times New Roman" w:eastAsia="Times New Roman" w:hAnsi="Times New Roman" w:cs="Times New Roman"/>
          <w:sz w:val="24"/>
          <w:szCs w:val="24"/>
          <w:lang w:eastAsia="ru-RU"/>
        </w:rPr>
      </w:pPr>
      <w:r w:rsidRPr="00535346">
        <w:rPr>
          <w:rFonts w:ascii="Arial" w:eastAsia="Times New Roman" w:hAnsi="Arial" w:cs="Arial"/>
          <w:sz w:val="24"/>
          <w:szCs w:val="24"/>
          <w:lang w:eastAsia="ru-RU"/>
        </w:rPr>
        <w:t xml:space="preserve">5.11. Комиссия представляет председателю Собрания депутатов </w:t>
      </w:r>
      <w:proofErr w:type="spellStart"/>
      <w:r w:rsidR="002C7957">
        <w:rPr>
          <w:rFonts w:ascii="Arial" w:eastAsia="Times New Roman" w:hAnsi="Arial" w:cs="Arial"/>
          <w:sz w:val="24"/>
          <w:szCs w:val="24"/>
          <w:lang w:eastAsia="ru-RU"/>
        </w:rPr>
        <w:t>Усланского</w:t>
      </w:r>
      <w:proofErr w:type="spellEnd"/>
      <w:r w:rsidRPr="00535346">
        <w:rPr>
          <w:rFonts w:ascii="Arial" w:eastAsia="Times New Roman" w:hAnsi="Arial" w:cs="Arial"/>
          <w:sz w:val="24"/>
          <w:szCs w:val="24"/>
          <w:lang w:eastAsia="ru-RU"/>
        </w:rPr>
        <w:t xml:space="preserve"> сельсовета, Главе </w:t>
      </w:r>
      <w:proofErr w:type="spellStart"/>
      <w:r w:rsidR="002C7957">
        <w:rPr>
          <w:rFonts w:ascii="Arial" w:eastAsia="Times New Roman" w:hAnsi="Arial" w:cs="Arial"/>
          <w:sz w:val="24"/>
          <w:szCs w:val="24"/>
          <w:lang w:eastAsia="ru-RU"/>
        </w:rPr>
        <w:t>Усланского</w:t>
      </w:r>
      <w:proofErr w:type="spellEnd"/>
      <w:r w:rsidRPr="00535346">
        <w:rPr>
          <w:rFonts w:ascii="Arial" w:eastAsia="Times New Roman" w:hAnsi="Arial" w:cs="Arial"/>
          <w:sz w:val="24"/>
          <w:szCs w:val="24"/>
          <w:lang w:eastAsia="ru-RU"/>
        </w:rPr>
        <w:t xml:space="preserve"> сельсовета ежеквартально информацию о результатах проведенных контрольных мероприятий и ежегодно отчеты о работе Комиссии. </w:t>
      </w:r>
    </w:p>
    <w:p w:rsidR="00705405" w:rsidRDefault="00705405"/>
    <w:sectPr w:rsidR="00705405" w:rsidSect="00D03C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85156A"/>
    <w:multiLevelType w:val="hybridMultilevel"/>
    <w:tmpl w:val="A29CD8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A322A"/>
    <w:rsid w:val="002A6932"/>
    <w:rsid w:val="002C7957"/>
    <w:rsid w:val="003A322A"/>
    <w:rsid w:val="00535346"/>
    <w:rsid w:val="005E33A7"/>
    <w:rsid w:val="00705405"/>
    <w:rsid w:val="007637C3"/>
    <w:rsid w:val="00884401"/>
    <w:rsid w:val="00C21E0F"/>
    <w:rsid w:val="00C77CA1"/>
    <w:rsid w:val="00D03C0D"/>
    <w:rsid w:val="00D918B5"/>
    <w:rsid w:val="00DA51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C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1E0F"/>
    <w:pPr>
      <w:ind w:left="720"/>
      <w:contextualSpacing/>
    </w:pPr>
  </w:style>
  <w:style w:type="paragraph" w:styleId="a4">
    <w:name w:val="Balloon Text"/>
    <w:basedOn w:val="a"/>
    <w:link w:val="a5"/>
    <w:uiPriority w:val="99"/>
    <w:semiHidden/>
    <w:unhideWhenUsed/>
    <w:rsid w:val="002C795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C79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1E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33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B23B2-3BBC-494B-9D01-F58E4BE12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3142</Words>
  <Characters>17910</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ASUS</cp:lastModifiedBy>
  <cp:revision>5</cp:revision>
  <cp:lastPrinted>2021-04-16T12:06:00Z</cp:lastPrinted>
  <dcterms:created xsi:type="dcterms:W3CDTF">2021-04-16T11:58:00Z</dcterms:created>
  <dcterms:modified xsi:type="dcterms:W3CDTF">2021-04-16T12:21:00Z</dcterms:modified>
</cp:coreProperties>
</file>