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СОБРАНИЕ ДЕПУТАТОВ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УСЛАНСКОГО СЕЛЬСОВЕТА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ОБОЯНСКОГО РАЙОНА  </w:t>
      </w:r>
    </w:p>
    <w:p w:rsidR="00DE2FDD" w:rsidRDefault="00DE2FDD" w:rsidP="00DE2FDD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  <w:r w:rsidRPr="00DE2FDD">
        <w:rPr>
          <w:rFonts w:ascii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 xml:space="preserve">созыва </w:t>
      </w:r>
    </w:p>
    <w:p w:rsidR="00DE2FDD" w:rsidRPr="00DE2FDD" w:rsidRDefault="00DE2FDD" w:rsidP="00DE2FDD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      26 декабря 2022 г                                                                                                № 32/106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внесении изменений и дополнений в решение Собрания депутатов Усланского сельсовета Обоянского района Курской области от 24.12.2021 г. №23/64 </w:t>
      </w:r>
      <w:r w:rsidRPr="00DE2FD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бюджете Усланского сельсовета Обоянского района Курской области на 2022 год и плановый период 2023-2024 годов.</w:t>
      </w:r>
      <w:r w:rsidRPr="00DE2F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6 октября 2003 года № 131-ФЗ </w:t>
      </w:r>
      <w:r w:rsidRPr="00DE2F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E2FD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Уставом муниципального образования </w:t>
      </w:r>
      <w:r w:rsidRPr="00DE2F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Усланский сельсовет</w:t>
      </w:r>
      <w:r w:rsidRPr="00DE2F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Обоянского района Курской области: РЕШИЛО: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Calibri" w:hAnsi="Calibri" w:cs="Calibri"/>
        </w:rPr>
        <w:t xml:space="preserve">         </w:t>
      </w:r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в решение Собрания депутатов Усланского сельсовета от 24.12.2021 года №23/64 </w:t>
      </w:r>
      <w:r w:rsidRPr="00DE2F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Усланского сельсовета Обоянского района Курской области на 2022 год и плановый период 2023-2024 годов</w:t>
      </w:r>
      <w:r w:rsidRPr="00DE2FD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изменения и дополнения: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В текстовой части решения: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абзацы 1-4 пункта 1 статьи 1 изложить в новой редакции: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Утвердить основные характеристики бюджета Усланского сельсовета Обоянского района Курской области на 2022 год: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прогнозируемый общий объем доходов бюджета Усланского сельсовета Обоянского района Курской области на 2022 год в сумме 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2FDD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2FDD">
        <w:rPr>
          <w:rFonts w:ascii="Times New Roman" w:hAnsi="Times New Roman" w:cs="Times New Roman"/>
          <w:sz w:val="24"/>
          <w:szCs w:val="24"/>
        </w:rPr>
        <w:t xml:space="preserve">534,24 </w:t>
      </w:r>
      <w:r>
        <w:rPr>
          <w:rFonts w:ascii="Times New Roman CYR" w:hAnsi="Times New Roman CYR" w:cs="Times New Roman CYR"/>
          <w:sz w:val="24"/>
          <w:szCs w:val="24"/>
        </w:rPr>
        <w:t>рублей;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общий объем расходов бюджета Усланского сельсовета Обоянского района Курской области на 2022 год в сумме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2FDD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2FDD">
        <w:rPr>
          <w:rFonts w:ascii="Times New Roman" w:hAnsi="Times New Roman" w:cs="Times New Roman"/>
          <w:sz w:val="24"/>
          <w:szCs w:val="24"/>
        </w:rPr>
        <w:t xml:space="preserve">875,29 </w:t>
      </w:r>
      <w:r>
        <w:rPr>
          <w:rFonts w:ascii="Times New Roman CYR" w:hAnsi="Times New Roman CYR" w:cs="Times New Roman CYR"/>
          <w:sz w:val="24"/>
          <w:szCs w:val="24"/>
        </w:rPr>
        <w:t>рублей;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дефицит бюджета Усланского сельсовета Обоянского района Курской области на 2022 год в сумме  812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2FDD">
        <w:rPr>
          <w:rFonts w:ascii="Times New Roman" w:hAnsi="Times New Roman" w:cs="Times New Roman"/>
          <w:sz w:val="24"/>
          <w:szCs w:val="24"/>
        </w:rPr>
        <w:t xml:space="preserve">341,05  </w:t>
      </w:r>
      <w:r>
        <w:rPr>
          <w:rFonts w:ascii="Times New Roman CYR" w:hAnsi="Times New Roman CYR" w:cs="Times New Roman CYR"/>
          <w:sz w:val="24"/>
          <w:szCs w:val="24"/>
        </w:rPr>
        <w:t>рублей;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 CYR" w:hAnsi="Times New Roman CYR" w:cs="Times New Roman CYR"/>
          <w:sz w:val="24"/>
          <w:szCs w:val="24"/>
        </w:rPr>
        <w:t>Приложение №1 "Источники внутреннего финансирования дефицита бюджета Усланского сельсовета Обоянского района Курской области на 2022 год</w:t>
      </w:r>
      <w:r w:rsidRPr="00DE2F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изложить в новой редакции (прилагается).</w:t>
      </w:r>
    </w:p>
    <w:p w:rsid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Внести изменения и дополнения в прогнозируемые поступления доходов в бюджет Усланского сельсовета Обоянского района Курской области на 2022 год, согласно приложению №3 к настоящему решению в новой редакции (прилагается).</w:t>
      </w:r>
    </w:p>
    <w:p w:rsid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№5 </w:t>
      </w:r>
      <w:r w:rsidRPr="00DE2F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Усланского сельсовета Обоянского района Курской области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непрограммным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направлениям деятельности), группам видов расходов классификации расходов бюджета Усланского сельсовета Обоянского района Курской области на 2022 год изложить в новой редакции (прилагается).</w:t>
      </w:r>
    </w:p>
    <w:p w:rsid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Приложение №7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2FDD">
        <w:rPr>
          <w:rFonts w:ascii="Calibri" w:hAnsi="Calibri" w:cs="Calibri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 Усланского сельсовета                                                                                                                          Обоянского района Курской области на 2022 год</w:t>
      </w:r>
      <w:r w:rsidRPr="00DE2F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изложить в новой редакции (прилагается).</w:t>
      </w:r>
    </w:p>
    <w:p w:rsid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№9  </w:t>
      </w:r>
      <w:r w:rsidRPr="00DE2F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Распределении бюджетных ассигнований по целевым статьям (муниципальным программам Усланского сельсовета Обоянского района Курской области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непрограммным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направлениям деятельности на 2022 год</w:t>
      </w:r>
      <w:r w:rsidRPr="00DE2F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изложить в новой редакции (прилагается).</w:t>
      </w:r>
    </w:p>
    <w:p w:rsidR="00DE2FDD" w:rsidRP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Default="00DE2FDD" w:rsidP="00DE2FDD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Настоящее решение вступает в силу со дня  его официального обнародования.</w:t>
      </w: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Собрания депутатов</w:t>
      </w:r>
    </w:p>
    <w:p w:rsid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Усланского сельсовета                                                                      Н.С.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Алмосова</w:t>
      </w:r>
      <w:proofErr w:type="spellEnd"/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2FDD" w:rsidRPr="00DE2FDD" w:rsidRDefault="00DE2FDD" w:rsidP="00DE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Усланского сельсовета Обоянского района                             Е.В. Великодских</w:t>
      </w:r>
    </w:p>
    <w:p w:rsidR="00565920" w:rsidRDefault="00565920"/>
    <w:sectPr w:rsidR="00565920" w:rsidSect="006659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2FDD"/>
    <w:rsid w:val="00565920"/>
    <w:rsid w:val="00D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2023-01-27T11:19:00Z</dcterms:created>
  <dcterms:modified xsi:type="dcterms:W3CDTF">2023-01-27T11:20:00Z</dcterms:modified>
</cp:coreProperties>
</file>