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B4" w:rsidRDefault="00D276B4" w:rsidP="00D276B4">
      <w:pPr>
        <w:rPr>
          <w:b/>
        </w:rPr>
      </w:pPr>
      <w:r>
        <w:rPr>
          <w:noProof/>
        </w:rPr>
        <w:drawing>
          <wp:inline distT="0" distB="0" distL="0" distR="0">
            <wp:extent cx="25812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 xml:space="preserve">                                                           05.04.2023 </w:t>
      </w:r>
    </w:p>
    <w:p w:rsidR="00D276B4" w:rsidRDefault="00D276B4" w:rsidP="00D27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 2022 году свыше 4000 жителей других регионов оформили недвижимость в Курской области</w:t>
      </w:r>
    </w:p>
    <w:bookmarkEnd w:id="0"/>
    <w:p w:rsidR="00D276B4" w:rsidRDefault="00D276B4" w:rsidP="00D276B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Управление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Курской области за 2022 год с помощью экстерриториального принципа было подано 4 440 заявлений от других регионов РФ на регистрацию недвижимости в Курской области.  В то же время свыше 3560 курян оформили недвижимость в других регионах, это на 11% больше, чем в 2021 году.</w:t>
      </w:r>
    </w:p>
    <w:p w:rsidR="00D276B4" w:rsidRDefault="00D276B4" w:rsidP="00D276B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CFCFC"/>
        </w:rPr>
        <w:t>«Мы продолжаем активно реализовывать экстерриториальный принцип приема документов на получение государственных услуг по регистрации прав и кадастровому учету недвижимости. Такой формат позволяет оформить жилье в любом другом субъекте РФ, не выезжая из региона проживания»,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– прокомментировал заместитель руководителя 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по Курской области Александр Емельянов.</w:t>
      </w:r>
    </w:p>
    <w:p w:rsidR="00D276B4" w:rsidRDefault="00D276B4" w:rsidP="00D276B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Ранее заявителям для подачи документов по услугам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было ехать в регион по месту нахождения такой недвижимости, а теперь реализована возможность сэкономить своё время и исключить финансовые затраты на проезд. Для этого достаточно просто обратиться в любой удобный офис МФЦ в регионе. </w:t>
      </w:r>
    </w:p>
    <w:p w:rsidR="00C07920" w:rsidRDefault="00C07920"/>
    <w:sectPr w:rsidR="00C0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276B4"/>
    <w:rsid w:val="00C07920"/>
    <w:rsid w:val="00D2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2023-04-07T05:41:00Z</dcterms:created>
  <dcterms:modified xsi:type="dcterms:W3CDTF">2023-04-07T05:41:00Z</dcterms:modified>
</cp:coreProperties>
</file>