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2" w:rsidRDefault="00230132" w:rsidP="00230132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10.04.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2023</w:t>
      </w:r>
    </w:p>
    <w:p w:rsidR="00230132" w:rsidRDefault="00230132" w:rsidP="0023013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областиприступили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единому циклу государственной кадастровой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оценкеобъектов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</w:p>
    <w:p w:rsidR="00230132" w:rsidRDefault="00230132" w:rsidP="0023013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2023 году на территории Курской области проводится государственная кадастровая оценка всех учтенных в Едином государственном реестре недвижимости зданий, помещений, сооружений, объектов незавершенного строительства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машино-мест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0132" w:rsidRDefault="00230132" w:rsidP="00230132">
      <w:pPr>
        <w:pStyle w:val="a4"/>
        <w:shd w:val="clear" w:color="auto" w:fill="FFFFFF"/>
        <w:spacing w:before="0" w:beforeAutospacing="0" w:after="24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>«Филиалом ППК «</w:t>
      </w:r>
      <w:proofErr w:type="spellStart"/>
      <w:r>
        <w:rPr>
          <w:i/>
          <w:color w:val="000000" w:themeColor="text1"/>
          <w:sz w:val="28"/>
          <w:szCs w:val="28"/>
        </w:rPr>
        <w:t>Роскадастр</w:t>
      </w:r>
      <w:proofErr w:type="spellEnd"/>
      <w:r>
        <w:rPr>
          <w:i/>
          <w:color w:val="000000" w:themeColor="text1"/>
          <w:sz w:val="28"/>
          <w:szCs w:val="28"/>
        </w:rPr>
        <w:t>» по Курской области сформирован перечень подлежащих массовой оценке объектов недвижимости (объекты капитального строительства) в количестве более 878 тысяч. Теперь в отношении этих объектов в рамках государственной кадастровой оценки будет определена кадастровая стоимость, после чего сведения поступят в филиал и будут внесены в ЕГРН»,</w:t>
      </w:r>
      <w:r>
        <w:rPr>
          <w:color w:val="000000" w:themeColor="text1"/>
          <w:sz w:val="28"/>
          <w:szCs w:val="28"/>
        </w:rPr>
        <w:t xml:space="preserve"> - сообщил </w:t>
      </w:r>
      <w:proofErr w:type="spellStart"/>
      <w:r>
        <w:rPr>
          <w:color w:val="000000" w:themeColor="text1"/>
          <w:sz w:val="28"/>
          <w:szCs w:val="28"/>
        </w:rPr>
        <w:t>замруководителя</w:t>
      </w:r>
      <w:proofErr w:type="spellEnd"/>
      <w:r>
        <w:rPr>
          <w:color w:val="000000" w:themeColor="text1"/>
          <w:sz w:val="28"/>
          <w:szCs w:val="28"/>
        </w:rPr>
        <w:t xml:space="preserve">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Курской области Александр Емельянов.</w:t>
      </w:r>
    </w:p>
    <w:p w:rsidR="00230132" w:rsidRDefault="00230132" w:rsidP="002301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года процесс проведения государственной кадастровой оценки объектов капитального строительства можно отслеживать на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сайте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proofErr w:type="spellStart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информационном ресурсе «Фонд данных государственной кадастровой оценки». Для поиска достаточно кадастрового номера объекта.</w:t>
      </w:r>
    </w:p>
    <w:p w:rsidR="00230132" w:rsidRDefault="00230132" w:rsidP="002301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«Важным этапом ГКО, проведенной ОБУ Центр государственной кадастровой оценки Курской области» (ОБУ «ЦГКО»), становится предварительный отчет. В установленные законом сроки он должен быть размещен на сайте бюджетного учреждения, а также предоставлен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(о чем региональная власть также обязана проинформировать граждан)»,</w:t>
      </w:r>
      <w:r>
        <w:rPr>
          <w:rFonts w:ascii="Times New Roman" w:hAnsi="Times New Roman" w:cs="Times New Roman"/>
          <w:sz w:val="28"/>
          <w:szCs w:val="28"/>
        </w:rPr>
        <w:t xml:space="preserve"> - отметила заместитель директора – главный технолог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Людмила Иванова.</w:t>
      </w:r>
    </w:p>
    <w:p w:rsidR="00230132" w:rsidRDefault="00230132" w:rsidP="002301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правообладателей объектов важно не пропустить этап ознакомления с проектом отчета. В данном случае закон дает право любым лицам представить замечания к проекту отчета, в том числе по определению кадастровой стоимости конкретного объекта недвижимости.</w:t>
      </w:r>
    </w:p>
    <w:p w:rsidR="00230132" w:rsidRDefault="00230132" w:rsidP="00230132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 истечении срока подачи замечаний к промежуточным отчетным документам подать обращение об исправлении ошибок можно непосредственно в ОБУ «ЦКГО»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МФЦ, направить почтой с уведомлением о вручении либо через Интернет.</w:t>
      </w:r>
    </w:p>
    <w:p w:rsidR="00230132" w:rsidRDefault="00230132" w:rsidP="002301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323"/>
          <w:sz w:val="24"/>
          <w:szCs w:val="24"/>
        </w:rPr>
      </w:pPr>
    </w:p>
    <w:p w:rsidR="00230132" w:rsidRDefault="00230132" w:rsidP="00230132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764C" w:rsidRDefault="00B6764C"/>
    <w:sectPr w:rsidR="00B6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0132"/>
    <w:rsid w:val="00230132"/>
    <w:rsid w:val="00B6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cc_ib_svedFDG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2023-04-10T10:03:00Z</dcterms:created>
  <dcterms:modified xsi:type="dcterms:W3CDTF">2023-04-10T10:03:00Z</dcterms:modified>
</cp:coreProperties>
</file>