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63" w:rsidRPr="00942AD5" w:rsidRDefault="00352263" w:rsidP="00352263">
      <w:pPr>
        <w:pStyle w:val="a3"/>
        <w:jc w:val="center"/>
        <w:rPr>
          <w:rStyle w:val="1"/>
          <w:rFonts w:ascii="Times New Roman" w:eastAsia="Times New Roman" w:hAnsi="Times New Roman"/>
          <w:b/>
          <w:sz w:val="32"/>
          <w:szCs w:val="32"/>
        </w:rPr>
      </w:pPr>
      <w:r w:rsidRPr="00942AD5">
        <w:rPr>
          <w:rStyle w:val="1"/>
          <w:rFonts w:ascii="Times New Roman" w:eastAsia="Times New Roman" w:hAnsi="Times New Roman"/>
          <w:b/>
          <w:sz w:val="32"/>
          <w:szCs w:val="32"/>
        </w:rPr>
        <w:t>АДМИНИСТРАЦИЯ</w:t>
      </w:r>
    </w:p>
    <w:p w:rsidR="00352263" w:rsidRPr="00942AD5" w:rsidRDefault="00352263" w:rsidP="00352263">
      <w:pPr>
        <w:pStyle w:val="a3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42AD5">
        <w:rPr>
          <w:rStyle w:val="1"/>
          <w:rFonts w:ascii="Times New Roman" w:eastAsia="Times New Roman" w:hAnsi="Times New Roman"/>
          <w:b/>
          <w:sz w:val="32"/>
          <w:szCs w:val="32"/>
        </w:rPr>
        <w:t xml:space="preserve"> УСЛАНСКОГО СЕЛЬСОВЕТА</w:t>
      </w:r>
    </w:p>
    <w:p w:rsidR="00352263" w:rsidRPr="00942AD5" w:rsidRDefault="00352263" w:rsidP="003522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AD5">
        <w:rPr>
          <w:rFonts w:ascii="Times New Roman" w:hAnsi="Times New Roman" w:cs="Times New Roman"/>
          <w:b/>
          <w:sz w:val="32"/>
          <w:szCs w:val="32"/>
        </w:rPr>
        <w:t xml:space="preserve">ОБОЯНСКОГО РАЙОНА </w:t>
      </w:r>
    </w:p>
    <w:p w:rsidR="00352263" w:rsidRPr="00DB0BDD" w:rsidRDefault="00352263" w:rsidP="00352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263" w:rsidRPr="00942AD5" w:rsidRDefault="00352263" w:rsidP="003522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2AD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52263" w:rsidRPr="00DB0BDD" w:rsidRDefault="00352263" w:rsidP="00352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BDD">
        <w:rPr>
          <w:rFonts w:ascii="Times New Roman" w:hAnsi="Times New Roman" w:cs="Times New Roman"/>
          <w:sz w:val="28"/>
          <w:szCs w:val="28"/>
        </w:rPr>
        <w:t>от  01.07.2023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BDD">
        <w:rPr>
          <w:rFonts w:ascii="Times New Roman" w:hAnsi="Times New Roman" w:cs="Times New Roman"/>
          <w:sz w:val="28"/>
          <w:szCs w:val="28"/>
        </w:rPr>
        <w:t>№16</w:t>
      </w:r>
    </w:p>
    <w:p w:rsidR="00352263" w:rsidRPr="00DB0BDD" w:rsidRDefault="00352263" w:rsidP="00352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BDD">
        <w:rPr>
          <w:rFonts w:ascii="Times New Roman" w:hAnsi="Times New Roman" w:cs="Times New Roman"/>
          <w:sz w:val="28"/>
          <w:szCs w:val="28"/>
        </w:rPr>
        <w:t>с. Усланка</w:t>
      </w:r>
    </w:p>
    <w:p w:rsidR="00352263" w:rsidRPr="00DB0BDD" w:rsidRDefault="00352263" w:rsidP="00352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263" w:rsidRPr="00DB0BDD" w:rsidRDefault="00352263" w:rsidP="00352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BD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мероприятий по противодействию коррупции в Усланском сельсовете Обоянского района на 2021-2024 годы, утвержденный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B0BDD">
        <w:rPr>
          <w:rFonts w:ascii="Times New Roman" w:hAnsi="Times New Roman" w:cs="Times New Roman"/>
          <w:b/>
          <w:sz w:val="28"/>
          <w:szCs w:val="28"/>
        </w:rPr>
        <w:t xml:space="preserve">остановлением Администрации Усланского сельсовета Обоянского района от 27.01.2021 №9 (в редакции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B0BDD">
        <w:rPr>
          <w:rFonts w:ascii="Times New Roman" w:hAnsi="Times New Roman" w:cs="Times New Roman"/>
          <w:b/>
          <w:sz w:val="28"/>
          <w:szCs w:val="28"/>
        </w:rPr>
        <w:t>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B0B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B0BDD">
        <w:rPr>
          <w:rFonts w:ascii="Times New Roman" w:hAnsi="Times New Roman" w:cs="Times New Roman"/>
          <w:b/>
          <w:sz w:val="28"/>
          <w:szCs w:val="28"/>
        </w:rPr>
        <w:t>дминистрации Усланского сельсовета Обоянского района от 22.09.2021 №37).</w:t>
      </w:r>
    </w:p>
    <w:p w:rsidR="00352263" w:rsidRPr="00DB0BDD" w:rsidRDefault="00352263" w:rsidP="00352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263" w:rsidRPr="00DB0BDD" w:rsidRDefault="00352263" w:rsidP="00352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BD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«Об общих принципах местного самоуправления в Российской Федерации», в соответствии с Федеральным законом от 06.02.2023 №12-ФЗ «О внесении изменений в Федеральный закон «Об общих принципах организации публичной власти в субъекте Российской Федерации» и Федеральным законом от 25.12.2008 №273-ФЗ «О противодействии коррупции» Администрация Усланского сельсовета Обоянского района ПОСТАНОВЛЯЕТ:</w:t>
      </w:r>
      <w:proofErr w:type="gramEnd"/>
    </w:p>
    <w:p w:rsidR="00352263" w:rsidRPr="00DB0BDD" w:rsidRDefault="00352263" w:rsidP="00352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263" w:rsidRPr="00DB0BDD" w:rsidRDefault="00352263" w:rsidP="003522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DB0BDD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постановление Администрации Усланского сельсовета Обоянского района от 27.01.2021 №9  «Об утверждении Плана мероприятий Администрации Усланского сельсовета Обоянского района по противодействию коррупции на 2021-2023 годы» (в редакции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0BD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0BDD">
        <w:rPr>
          <w:rFonts w:ascii="Times New Roman" w:hAnsi="Times New Roman" w:cs="Times New Roman"/>
          <w:sz w:val="28"/>
          <w:szCs w:val="28"/>
        </w:rPr>
        <w:t>дминистрации Усланского сельсовета Обоянского района от 22.09.2021 №37)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52263" w:rsidRPr="00DB0BDD" w:rsidRDefault="00352263" w:rsidP="00352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263" w:rsidRDefault="00352263" w:rsidP="00352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BDD">
        <w:rPr>
          <w:rFonts w:ascii="Times New Roman" w:hAnsi="Times New Roman" w:cs="Times New Roman"/>
          <w:sz w:val="28"/>
          <w:szCs w:val="28"/>
        </w:rPr>
        <w:t>В разделе 1.3 «Меры по совершенствованию государственного управления в целях предупреждения коррупции»:</w:t>
      </w:r>
    </w:p>
    <w:p w:rsidR="00352263" w:rsidRPr="00DB0BDD" w:rsidRDefault="00352263" w:rsidP="00352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263" w:rsidRDefault="00352263" w:rsidP="00352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BDD">
        <w:rPr>
          <w:rFonts w:ascii="Times New Roman" w:hAnsi="Times New Roman" w:cs="Times New Roman"/>
          <w:sz w:val="28"/>
          <w:szCs w:val="28"/>
        </w:rPr>
        <w:t>1) пункт 1.3.2 «Размещение сведений о доходах, расходах, об имуществе и обязательствах имущественного характера лиц, замещающих муниципальные должности в Усланском сельсовете Обоянского района, муниципальных служащих Усланского сельсовета Обоянского района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в информационно – коммуникационной сети «Интернет», по компетенции» - исключить;</w:t>
      </w:r>
      <w:proofErr w:type="gramEnd"/>
    </w:p>
    <w:p w:rsidR="00352263" w:rsidRDefault="00352263" w:rsidP="00352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263" w:rsidRDefault="00352263" w:rsidP="00352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BDD">
        <w:rPr>
          <w:rFonts w:ascii="Times New Roman" w:hAnsi="Times New Roman" w:cs="Times New Roman"/>
          <w:sz w:val="28"/>
          <w:szCs w:val="28"/>
        </w:rPr>
        <w:lastRenderedPageBreak/>
        <w:t>2) пункт 1.3.3 «Анализ сведений о доходах, расходах, об имуществе и обязательствах имущественного характера муниципальных служащих Усланского сельсовета Обоянского района, а также членов их семей, по компетенции» - исключить.</w:t>
      </w:r>
    </w:p>
    <w:p w:rsidR="00352263" w:rsidRPr="00DB0BDD" w:rsidRDefault="00352263" w:rsidP="00352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«Зоринский сельсовет» Обоянского района Курской области в сети «Интернет».</w:t>
      </w:r>
    </w:p>
    <w:p w:rsidR="00352263" w:rsidRDefault="00352263" w:rsidP="00352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0BD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52263" w:rsidRDefault="00352263" w:rsidP="00352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263" w:rsidRDefault="00352263" w:rsidP="00352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263" w:rsidRDefault="00352263" w:rsidP="00352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263" w:rsidRPr="00DB0BDD" w:rsidRDefault="00352263" w:rsidP="00352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263" w:rsidRPr="00DB0BDD" w:rsidRDefault="00352263" w:rsidP="0035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BDD">
        <w:rPr>
          <w:rFonts w:ascii="Times New Roman" w:hAnsi="Times New Roman" w:cs="Times New Roman"/>
          <w:sz w:val="28"/>
          <w:szCs w:val="28"/>
        </w:rPr>
        <w:t>Глава Усланского сельсовета</w:t>
      </w:r>
    </w:p>
    <w:p w:rsidR="00352263" w:rsidRPr="00DB0BDD" w:rsidRDefault="00352263" w:rsidP="00352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BDD">
        <w:rPr>
          <w:rFonts w:ascii="Times New Roman" w:hAnsi="Times New Roman" w:cs="Times New Roman"/>
          <w:sz w:val="28"/>
          <w:szCs w:val="28"/>
        </w:rPr>
        <w:t>Обоянского района                                                                      Е.В. Великодских</w:t>
      </w:r>
    </w:p>
    <w:p w:rsidR="00352263" w:rsidRDefault="00352263" w:rsidP="00352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263" w:rsidRPr="004B538B" w:rsidRDefault="00352263" w:rsidP="00352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263" w:rsidRDefault="00352263" w:rsidP="0035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263" w:rsidRPr="00C23495" w:rsidRDefault="00352263" w:rsidP="00352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263" w:rsidRPr="00C23495" w:rsidRDefault="00352263" w:rsidP="00352263">
      <w:pPr>
        <w:rPr>
          <w:rFonts w:ascii="Times New Roman" w:hAnsi="Times New Roman" w:cs="Times New Roman"/>
          <w:sz w:val="24"/>
          <w:szCs w:val="24"/>
        </w:rPr>
      </w:pPr>
    </w:p>
    <w:p w:rsidR="00352263" w:rsidRPr="00C23495" w:rsidRDefault="00352263" w:rsidP="00352263">
      <w:pPr>
        <w:rPr>
          <w:rFonts w:ascii="Times New Roman" w:hAnsi="Times New Roman" w:cs="Times New Roman"/>
          <w:sz w:val="24"/>
          <w:szCs w:val="24"/>
        </w:rPr>
      </w:pPr>
    </w:p>
    <w:p w:rsidR="00352263" w:rsidRPr="00C23495" w:rsidRDefault="00352263" w:rsidP="00352263">
      <w:pPr>
        <w:rPr>
          <w:rFonts w:ascii="Times New Roman" w:hAnsi="Times New Roman" w:cs="Times New Roman"/>
          <w:sz w:val="24"/>
          <w:szCs w:val="24"/>
        </w:rPr>
      </w:pPr>
    </w:p>
    <w:p w:rsidR="00352263" w:rsidRPr="00C23495" w:rsidRDefault="00352263" w:rsidP="00352263">
      <w:pPr>
        <w:rPr>
          <w:rFonts w:ascii="Times New Roman" w:hAnsi="Times New Roman" w:cs="Times New Roman"/>
          <w:sz w:val="24"/>
          <w:szCs w:val="24"/>
        </w:rPr>
      </w:pPr>
    </w:p>
    <w:p w:rsidR="00352263" w:rsidRPr="00C23495" w:rsidRDefault="00352263" w:rsidP="00352263">
      <w:pPr>
        <w:rPr>
          <w:rFonts w:ascii="Times New Roman" w:hAnsi="Times New Roman" w:cs="Times New Roman"/>
          <w:sz w:val="24"/>
          <w:szCs w:val="24"/>
        </w:rPr>
      </w:pPr>
    </w:p>
    <w:p w:rsidR="00352263" w:rsidRPr="00C23495" w:rsidRDefault="00352263" w:rsidP="00352263">
      <w:pPr>
        <w:rPr>
          <w:rFonts w:ascii="Times New Roman" w:hAnsi="Times New Roman" w:cs="Times New Roman"/>
          <w:sz w:val="24"/>
          <w:szCs w:val="24"/>
        </w:rPr>
      </w:pPr>
    </w:p>
    <w:p w:rsidR="00352263" w:rsidRPr="00C23495" w:rsidRDefault="00352263" w:rsidP="00352263">
      <w:pPr>
        <w:rPr>
          <w:rFonts w:ascii="Times New Roman" w:hAnsi="Times New Roman" w:cs="Times New Roman"/>
          <w:sz w:val="24"/>
          <w:szCs w:val="24"/>
        </w:rPr>
      </w:pPr>
    </w:p>
    <w:p w:rsidR="00352263" w:rsidRPr="00C23495" w:rsidRDefault="00352263" w:rsidP="00352263">
      <w:pPr>
        <w:rPr>
          <w:rFonts w:ascii="Times New Roman" w:hAnsi="Times New Roman" w:cs="Times New Roman"/>
          <w:sz w:val="24"/>
          <w:szCs w:val="24"/>
        </w:rPr>
      </w:pPr>
    </w:p>
    <w:p w:rsidR="00352263" w:rsidRPr="00C23495" w:rsidRDefault="00352263" w:rsidP="00352263">
      <w:pPr>
        <w:rPr>
          <w:rFonts w:ascii="Times New Roman" w:hAnsi="Times New Roman" w:cs="Times New Roman"/>
          <w:sz w:val="24"/>
          <w:szCs w:val="24"/>
        </w:rPr>
      </w:pPr>
    </w:p>
    <w:p w:rsidR="00352263" w:rsidRPr="00C23495" w:rsidRDefault="00352263" w:rsidP="00352263">
      <w:pPr>
        <w:rPr>
          <w:rFonts w:ascii="Times New Roman" w:hAnsi="Times New Roman" w:cs="Times New Roman"/>
          <w:sz w:val="24"/>
          <w:szCs w:val="24"/>
        </w:rPr>
      </w:pPr>
    </w:p>
    <w:p w:rsidR="00352263" w:rsidRPr="00C23495" w:rsidRDefault="00352263" w:rsidP="00352263">
      <w:pPr>
        <w:rPr>
          <w:rFonts w:ascii="Times New Roman" w:hAnsi="Times New Roman" w:cs="Times New Roman"/>
          <w:sz w:val="24"/>
          <w:szCs w:val="24"/>
        </w:rPr>
      </w:pPr>
    </w:p>
    <w:p w:rsidR="00352263" w:rsidRPr="00C23495" w:rsidRDefault="00352263" w:rsidP="00352263">
      <w:pPr>
        <w:rPr>
          <w:rFonts w:ascii="Times New Roman" w:hAnsi="Times New Roman" w:cs="Times New Roman"/>
          <w:sz w:val="24"/>
          <w:szCs w:val="24"/>
        </w:rPr>
      </w:pPr>
    </w:p>
    <w:p w:rsidR="00352263" w:rsidRDefault="00352263" w:rsidP="00352263">
      <w:pPr>
        <w:rPr>
          <w:rFonts w:ascii="Times New Roman" w:hAnsi="Times New Roman" w:cs="Times New Roman"/>
          <w:sz w:val="24"/>
          <w:szCs w:val="24"/>
        </w:rPr>
      </w:pPr>
    </w:p>
    <w:p w:rsidR="00352263" w:rsidRDefault="00352263" w:rsidP="00352263">
      <w:pPr>
        <w:rPr>
          <w:rFonts w:ascii="Times New Roman" w:hAnsi="Times New Roman" w:cs="Times New Roman"/>
          <w:sz w:val="24"/>
          <w:szCs w:val="24"/>
        </w:rPr>
      </w:pPr>
    </w:p>
    <w:p w:rsidR="00352263" w:rsidRDefault="00352263" w:rsidP="00352263">
      <w:pPr>
        <w:rPr>
          <w:rFonts w:ascii="Times New Roman" w:hAnsi="Times New Roman" w:cs="Times New Roman"/>
          <w:sz w:val="24"/>
          <w:szCs w:val="24"/>
        </w:rPr>
      </w:pPr>
    </w:p>
    <w:p w:rsidR="00352263" w:rsidRPr="00C23495" w:rsidRDefault="00352263" w:rsidP="0035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95">
        <w:rPr>
          <w:rFonts w:ascii="Times New Roman" w:hAnsi="Times New Roman" w:cs="Times New Roman"/>
          <w:sz w:val="24"/>
          <w:szCs w:val="24"/>
        </w:rPr>
        <w:t>Исп. Попова Ю.И.</w:t>
      </w:r>
    </w:p>
    <w:p w:rsidR="00A527A0" w:rsidRPr="00352263" w:rsidRDefault="00352263" w:rsidP="0035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95">
        <w:rPr>
          <w:rFonts w:ascii="Times New Roman" w:hAnsi="Times New Roman" w:cs="Times New Roman"/>
          <w:sz w:val="24"/>
          <w:szCs w:val="24"/>
          <w:lang w:val="en-US"/>
        </w:rPr>
        <w:t>8 (471-41) 3-36-34</w:t>
      </w:r>
    </w:p>
    <w:sectPr w:rsidR="00A527A0" w:rsidRPr="00352263" w:rsidSect="00B9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263"/>
    <w:rsid w:val="00352263"/>
    <w:rsid w:val="00A5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352263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1">
    <w:name w:val="Основной шрифт абзаца1"/>
    <w:rsid w:val="00352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2023-07-11T07:22:00Z</dcterms:created>
  <dcterms:modified xsi:type="dcterms:W3CDTF">2023-07-11T07:23:00Z</dcterms:modified>
</cp:coreProperties>
</file>