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СОБРАНИЕ  ДЕПУТАТОВ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УСЛАНСКОГО СЕЛЬСОВЕТА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ОБОЯНСКОГО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3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РЕШЕНИЕ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7"/>
          <w:w w:val="107"/>
          <w:sz w:val="28"/>
          <w:szCs w:val="28"/>
        </w:rPr>
        <w:t>от  10 мая 2023 г.  №39/116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 внесении изменений и дополнений в Устав  муниципального образования «Усланский   сельсовет»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Обоянского района  Курской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«Усланский сельсовет» Обоянского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«Усланский сельсовет» Обоянского района Курской области, Собрание депутатов Усланского сельсовета Обоянского района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. Внести в Устав муниципального образования «Усланский сельсовет» Обоянского района следующие изменения и дополнения: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 пункте 5 части 1 статьи 33 « Полномочия Главы Усланского сельсовета Обоянского района слова «переданных органам местного самоуправления Усланского сельсовета Обоянского района» заменить словами «переданных органам местного самоуправления»;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пункте 2 части 2 статьи 34 «Удаление Главы Усланского сельсовета Обоянского района в отставку» слова «переданных органам местного самоуправления Усланского сельсовета Обоянского района» заменить словами «переданных органам местного самоуправления»;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 части 3 статьи 49 «Исполнение местного бюджета» слова «Кассовое обслуживание» заменить словами «Казначейское обслуживание»;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абзац 2 части 5 статьи 50 «Бюджетная отчетность об исполнении бюджета Усланского сельсовета Обоянского района»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 и сведения о выполнении государственного 9муниципального)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 документы, предусмотренные бюджетным законодательством Российской Федерации».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Главе Усланского сельсовета Обоянского района направить настоящее Решение в Управление Минюста России в Курской области в порядке, предусмотренном федеральным законом.  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  <w:t xml:space="preserve"> 3.</w:t>
      </w:r>
      <w:r>
        <w:rPr>
          <w:rFonts w:ascii="Times New Roman" w:hAnsi="Times New Roman"/>
          <w:sz w:val="28"/>
          <w:szCs w:val="28"/>
        </w:rPr>
        <w:t xml:space="preserve"> Обнародовать  настоящее Решение  после его государственной регистрации на   информационных стендах, расположенных: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1-й –  в  здании администрации  Усланского  сельсовета,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2-й –   ОПС с. Павловка;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3-й –  в здании магазина ИП Криволапова в с. Трубеж;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4-й -  в здании библиотеки с. Белое;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5-й – в здании магазина ИП Прохоренко д. Воробьевка.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вступает в силу после его официального опубликования (обнародования) после его  государственной регистрации, за исключением пункта 2, который вступает в силу со дня подписания настоящего решения.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Усланского сельсовета</w:t>
        <w:tab/>
        <w:tab/>
        <w:tab/>
        <w:tab/>
        <w:tab/>
        <w:tab/>
        <w:t xml:space="preserve">                 Н.С. Алмосова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Усланского сельсовета</w:t>
        <w:tab/>
        <w:tab/>
        <w:tab/>
        <w:tab/>
        <w:t xml:space="preserve">                      </w:t>
      </w:r>
    </w:p>
    <w:p>
      <w:pPr>
        <w:pStyle w:val="ConsNormal"/>
        <w:widowControl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Обоянского района                                                                      Е.В. Великодских</w:t>
      </w:r>
    </w:p>
    <w:p>
      <w:pPr>
        <w:pStyle w:val="ConsNormal"/>
        <w:widowControl/>
        <w:ind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2bc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4">
    <w:name w:val="Heading 4"/>
    <w:basedOn w:val="Normal"/>
    <w:link w:val="4"/>
    <w:semiHidden/>
    <w:unhideWhenUsed/>
    <w:qFormat/>
    <w:rsid w:val="005919e6"/>
    <w:pPr>
      <w:spacing w:lineRule="auto" w:line="240" w:before="0" w:after="0"/>
      <w:ind w:firstLine="567"/>
      <w:jc w:val="both"/>
      <w:outlineLvl w:val="3"/>
    </w:pPr>
    <w:rPr>
      <w:rFonts w:ascii="Arial" w:hAnsi="Arial" w:eastAsia="Times New Roman" w:cs="Times New Roman"/>
      <w:sz w:val="26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Заголовок 4 Знак"/>
    <w:basedOn w:val="DefaultParagraphFont"/>
    <w:link w:val="Heading4"/>
    <w:semiHidden/>
    <w:qFormat/>
    <w:rsid w:val="005919e6"/>
    <w:rPr>
      <w:rFonts w:ascii="Arial" w:hAnsi="Arial" w:eastAsia="Times New Roman" w:cs="Times New Roman"/>
      <w:sz w:val="26"/>
      <w:szCs w:val="28"/>
    </w:rPr>
  </w:style>
  <w:style w:type="character" w:styleId="InternetLink">
    <w:name w:val="Hyperlink"/>
    <w:basedOn w:val="DefaultParagraphFont"/>
    <w:semiHidden/>
    <w:unhideWhenUsed/>
    <w:rsid w:val="005919e6"/>
    <w:rPr>
      <w:strike w:val="false"/>
      <w:dstrike w:val="false"/>
      <w:color w:val="0000FF"/>
      <w:u w:val="none"/>
      <w:effect w:val="none"/>
    </w:rPr>
  </w:style>
  <w:style w:type="character" w:styleId="Appleconvertedspace" w:customStyle="1">
    <w:name w:val="apple-converted-space"/>
    <w:basedOn w:val="DefaultParagraphFont"/>
    <w:qFormat/>
    <w:rsid w:val="005919e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ConsPlusNormal" w:customStyle="1">
    <w:name w:val="ConsPlusNormal"/>
    <w:qFormat/>
    <w:rsid w:val="005919e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5919e6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Arial" w:cs="Times New Roman"/>
      <w:color w:val="auto"/>
      <w:kern w:val="0"/>
      <w:sz w:val="20"/>
      <w:szCs w:val="20"/>
      <w:lang w:eastAsia="ar-SA" w:val="ru-RU" w:bidi="ar-SA"/>
    </w:rPr>
  </w:style>
  <w:style w:type="paragraph" w:styleId="Article" w:customStyle="1">
    <w:name w:val="article"/>
    <w:basedOn w:val="Normal"/>
    <w:qFormat/>
    <w:rsid w:val="005919e6"/>
    <w:pPr>
      <w:spacing w:lineRule="auto" w:line="240" w:before="0" w:after="0"/>
      <w:ind w:firstLine="567"/>
      <w:jc w:val="both"/>
    </w:pPr>
    <w:rPr>
      <w:rFonts w:ascii="Arial" w:hAnsi="Arial" w:eastAsia="Times New Roman" w:cs="Arial"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2731</Characters>
  <CharactersWithSpaces>3204</CharactersWithSpaces>
  <Paragraphs>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2023-07-24T06:49:00Z</dcterms:created>
  <dc:creator>Пользователь</dc:creator>
  <dc:description/>
  <dc:language>en-US</dc:language>
  <cp:lastModifiedBy>User</cp:lastModifiedBy>
  <cp:lastPrinted>2023-05-05T11:13:00Z</cp:lastPrinted>
  <dcterms:modified xsi:type="dcterms:W3CDTF">2023-07-24T06:49:00Z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