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9"/>
        <w:gridCol w:w="1575"/>
      </w:tblGrid>
      <w:tr w:rsidR="00BD7A01" w:rsidTr="001B0C11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7A01" w:rsidRDefault="00BD7A01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7A01" w:rsidRDefault="00BD7A01" w:rsidP="00BD7A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AA71D5" w:rsidRPr="004A5E75" w:rsidRDefault="00AA71D5" w:rsidP="00AA71D5">
      <w:pPr>
        <w:tabs>
          <w:tab w:val="left" w:pos="0"/>
          <w:tab w:val="left" w:pos="30"/>
        </w:tabs>
        <w:ind w:right="-1095" w:firstLine="0"/>
        <w:jc w:val="center"/>
        <w:rPr>
          <w:rFonts w:ascii="Arial" w:hAnsi="Arial" w:cs="Arial"/>
          <w:b/>
          <w:sz w:val="32"/>
          <w:szCs w:val="32"/>
        </w:rPr>
      </w:pPr>
      <w:r w:rsidRPr="004A5E75">
        <w:rPr>
          <w:rFonts w:ascii="Arial" w:hAnsi="Arial" w:cs="Arial"/>
          <w:b/>
          <w:sz w:val="32"/>
          <w:szCs w:val="32"/>
        </w:rPr>
        <w:t>АДМИНИСТРАЦИЯ</w:t>
      </w:r>
    </w:p>
    <w:p w:rsidR="00AA71D5" w:rsidRPr="004A5E75" w:rsidRDefault="00AA71D5" w:rsidP="00AA71D5">
      <w:pPr>
        <w:tabs>
          <w:tab w:val="left" w:pos="0"/>
          <w:tab w:val="left" w:pos="30"/>
        </w:tabs>
        <w:ind w:right="-1095" w:firstLine="0"/>
        <w:jc w:val="center"/>
        <w:rPr>
          <w:rFonts w:ascii="Arial" w:hAnsi="Arial" w:cs="Arial"/>
          <w:b/>
          <w:sz w:val="32"/>
          <w:szCs w:val="32"/>
        </w:rPr>
      </w:pPr>
      <w:r w:rsidRPr="004A5E75">
        <w:rPr>
          <w:rFonts w:ascii="Arial" w:hAnsi="Arial" w:cs="Arial"/>
          <w:b/>
          <w:sz w:val="32"/>
          <w:szCs w:val="32"/>
        </w:rPr>
        <w:t>УСЛАНСКОГО  СЕЛЬСОВЕТА</w:t>
      </w:r>
    </w:p>
    <w:p w:rsidR="00AA71D5" w:rsidRPr="004A5E75" w:rsidRDefault="00AA71D5" w:rsidP="00AA71D5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4A5E75">
        <w:rPr>
          <w:rFonts w:ascii="Arial" w:hAnsi="Arial" w:cs="Arial"/>
          <w:b/>
          <w:sz w:val="32"/>
          <w:szCs w:val="32"/>
        </w:rPr>
        <w:t>ОБОЯНСКОГО  РАЙОНА   КУРСКОЙ  ОБЛАСТИ</w:t>
      </w:r>
    </w:p>
    <w:p w:rsidR="00AA71D5" w:rsidRPr="004A5E75" w:rsidRDefault="00AA71D5" w:rsidP="00AA71D5">
      <w:pPr>
        <w:rPr>
          <w:rFonts w:ascii="Arial" w:hAnsi="Arial" w:cs="Arial"/>
          <w:b/>
        </w:rPr>
      </w:pPr>
    </w:p>
    <w:p w:rsidR="00AA71D5" w:rsidRPr="004A5E75" w:rsidRDefault="00AA71D5" w:rsidP="00AA71D5">
      <w:pPr>
        <w:jc w:val="center"/>
        <w:rPr>
          <w:rFonts w:ascii="Arial" w:hAnsi="Arial" w:cs="Arial"/>
        </w:rPr>
      </w:pPr>
    </w:p>
    <w:p w:rsidR="00AA71D5" w:rsidRPr="004A5E75" w:rsidRDefault="00AA71D5" w:rsidP="00AA71D5">
      <w:pPr>
        <w:pStyle w:val="1"/>
        <w:widowControl w:val="0"/>
        <w:suppressAutoHyphens/>
        <w:spacing w:before="0" w:after="0" w:line="276" w:lineRule="atLeast"/>
        <w:ind w:left="432" w:firstLine="0"/>
        <w:jc w:val="center"/>
        <w:rPr>
          <w:b w:val="0"/>
          <w:u w:val="single"/>
        </w:rPr>
      </w:pPr>
      <w:r w:rsidRPr="004A5E75">
        <w:t>ПОСТАНОВЛЕНИЕ</w:t>
      </w:r>
    </w:p>
    <w:p w:rsidR="00AA71D5" w:rsidRPr="004A5E75" w:rsidRDefault="00AA71D5" w:rsidP="00AA71D5">
      <w:pPr>
        <w:pStyle w:val="ConsPlusTitle"/>
        <w:widowControl/>
        <w:spacing w:line="276" w:lineRule="atLeast"/>
        <w:rPr>
          <w:sz w:val="24"/>
          <w:szCs w:val="24"/>
        </w:rPr>
      </w:pPr>
      <w:r w:rsidRPr="004A5E75">
        <w:rPr>
          <w:sz w:val="24"/>
          <w:szCs w:val="24"/>
          <w:u w:val="single"/>
        </w:rPr>
        <w:t>17.12.2014г. № 93</w:t>
      </w:r>
    </w:p>
    <w:p w:rsidR="00AA71D5" w:rsidRPr="004A5E75" w:rsidRDefault="00AA71D5" w:rsidP="00AA71D5">
      <w:pPr>
        <w:pStyle w:val="ConsPlusTitle"/>
        <w:widowControl/>
        <w:spacing w:line="276" w:lineRule="atLeast"/>
        <w:rPr>
          <w:sz w:val="24"/>
          <w:szCs w:val="24"/>
        </w:rPr>
      </w:pPr>
      <w:r w:rsidRPr="004A5E75">
        <w:rPr>
          <w:sz w:val="24"/>
          <w:szCs w:val="24"/>
        </w:rPr>
        <w:t>с. Усланка</w:t>
      </w:r>
    </w:p>
    <w:p w:rsidR="00AA71D5" w:rsidRPr="004A5E75" w:rsidRDefault="00AA71D5" w:rsidP="00AA71D5">
      <w:pPr>
        <w:rPr>
          <w:rFonts w:ascii="Arial" w:hAnsi="Arial" w:cs="Arial"/>
        </w:rPr>
      </w:pPr>
    </w:p>
    <w:p w:rsidR="00AA71D5" w:rsidRPr="004A5E75" w:rsidRDefault="00AA71D5" w:rsidP="00AA71D5">
      <w:pPr>
        <w:jc w:val="center"/>
        <w:rPr>
          <w:rFonts w:ascii="Arial" w:hAnsi="Arial" w:cs="Arial"/>
          <w:b/>
          <w:sz w:val="28"/>
          <w:szCs w:val="28"/>
        </w:rPr>
      </w:pPr>
      <w:r w:rsidRPr="004A5E75">
        <w:rPr>
          <w:rFonts w:ascii="Arial" w:hAnsi="Arial" w:cs="Arial"/>
          <w:b/>
          <w:sz w:val="28"/>
          <w:szCs w:val="28"/>
        </w:rPr>
        <w:t>Об утверждении Положения о контрактной службе</w:t>
      </w:r>
    </w:p>
    <w:p w:rsidR="00AA71D5" w:rsidRPr="004A5E75" w:rsidRDefault="00AA71D5" w:rsidP="00AA71D5">
      <w:pPr>
        <w:ind w:firstLine="0"/>
        <w:rPr>
          <w:rFonts w:ascii="Arial" w:hAnsi="Arial" w:cs="Arial"/>
        </w:rPr>
      </w:pPr>
    </w:p>
    <w:p w:rsidR="00AA71D5" w:rsidRPr="004A5E75" w:rsidRDefault="00AA71D5" w:rsidP="00AA71D5">
      <w:pPr>
        <w:rPr>
          <w:rFonts w:ascii="Arial" w:hAnsi="Arial" w:cs="Arial"/>
        </w:rPr>
      </w:pPr>
      <w:r w:rsidRPr="004A5E75">
        <w:rPr>
          <w:rFonts w:ascii="Arial" w:hAnsi="Arial" w:cs="Arial"/>
        </w:rPr>
        <w:tab/>
        <w:t xml:space="preserve">В соответствии </w:t>
      </w:r>
      <w:r>
        <w:rPr>
          <w:rFonts w:ascii="Arial" w:hAnsi="Arial" w:cs="Arial"/>
        </w:rPr>
        <w:t>с Федеральным законом</w:t>
      </w:r>
      <w:r w:rsidRPr="004A5E75">
        <w:rPr>
          <w:rFonts w:ascii="Arial" w:hAnsi="Arial" w:cs="Arial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Администрация Усланского сельсовета ПОСТАНОВЛЯЕТ:</w:t>
      </w:r>
    </w:p>
    <w:p w:rsidR="00AA71D5" w:rsidRPr="004A5E75" w:rsidRDefault="00AA71D5" w:rsidP="00AA71D5">
      <w:pPr>
        <w:rPr>
          <w:rFonts w:ascii="Arial" w:hAnsi="Arial" w:cs="Arial"/>
        </w:rPr>
      </w:pPr>
      <w:r w:rsidRPr="004A5E75">
        <w:rPr>
          <w:rFonts w:ascii="Arial" w:hAnsi="Arial" w:cs="Arial"/>
        </w:rPr>
        <w:tab/>
        <w:t xml:space="preserve">1.Утвердить </w:t>
      </w:r>
      <w:r>
        <w:rPr>
          <w:rFonts w:ascii="Arial" w:hAnsi="Arial" w:cs="Arial"/>
        </w:rPr>
        <w:t>Положение о контрактной службе заказчика</w:t>
      </w:r>
    </w:p>
    <w:p w:rsidR="00AA71D5" w:rsidRPr="004A5E75" w:rsidRDefault="00AA71D5" w:rsidP="00AA71D5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4A5E75">
        <w:rPr>
          <w:rFonts w:ascii="Arial" w:hAnsi="Arial" w:cs="Arial"/>
        </w:rPr>
        <w:t>.Разместить  настоящее постановление на официальном сайте муниципального образования «Усланский сельсовет»  в сети «Интернет».</w:t>
      </w:r>
      <w:r w:rsidRPr="004A5E75">
        <w:rPr>
          <w:rFonts w:ascii="Arial" w:hAnsi="Arial" w:cs="Arial"/>
        </w:rPr>
        <w:tab/>
      </w:r>
    </w:p>
    <w:p w:rsidR="00AA71D5" w:rsidRPr="004A5E75" w:rsidRDefault="00AA71D5" w:rsidP="00AA71D5">
      <w:pPr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4A5E75">
        <w:rPr>
          <w:rFonts w:ascii="Arial" w:hAnsi="Arial" w:cs="Arial"/>
        </w:rPr>
        <w:t>.Настоящее постановление вступает в силу после его офиц</w:t>
      </w:r>
      <w:r>
        <w:rPr>
          <w:rFonts w:ascii="Arial" w:hAnsi="Arial" w:cs="Arial"/>
        </w:rPr>
        <w:t>иального опубликования.</w:t>
      </w:r>
    </w:p>
    <w:p w:rsidR="00AA71D5" w:rsidRPr="004A5E75" w:rsidRDefault="00AA71D5" w:rsidP="00AA71D5">
      <w:pPr>
        <w:rPr>
          <w:rFonts w:ascii="Arial" w:hAnsi="Arial" w:cs="Arial"/>
        </w:rPr>
      </w:pPr>
    </w:p>
    <w:p w:rsidR="00AA71D5" w:rsidRPr="004A5E75" w:rsidRDefault="00AA71D5" w:rsidP="00AA71D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A5E75">
        <w:rPr>
          <w:rFonts w:ascii="Arial" w:hAnsi="Arial" w:cs="Arial"/>
        </w:rPr>
        <w:t>.Контроль за выполнением постановления оставляю за собой.</w:t>
      </w:r>
    </w:p>
    <w:p w:rsidR="00AA71D5" w:rsidRPr="004A5E75" w:rsidRDefault="00AA71D5" w:rsidP="00AA71D5">
      <w:pPr>
        <w:rPr>
          <w:rFonts w:ascii="Arial" w:hAnsi="Arial" w:cs="Arial"/>
        </w:rPr>
      </w:pPr>
    </w:p>
    <w:p w:rsidR="00AA71D5" w:rsidRPr="004A5E75" w:rsidRDefault="00AA71D5" w:rsidP="00AA71D5">
      <w:pPr>
        <w:rPr>
          <w:rFonts w:ascii="Arial" w:hAnsi="Arial" w:cs="Arial"/>
          <w:sz w:val="28"/>
          <w:szCs w:val="28"/>
        </w:rPr>
      </w:pPr>
      <w:r w:rsidRPr="004A5E75">
        <w:rPr>
          <w:rFonts w:ascii="Arial" w:hAnsi="Arial" w:cs="Arial"/>
        </w:rPr>
        <w:t>Глава Усланского сельсовета                                          В.И.Образцов</w:t>
      </w:r>
    </w:p>
    <w:p w:rsidR="00AA71D5" w:rsidRDefault="00AA71D5" w:rsidP="00BD7A01">
      <w:pPr>
        <w:widowControl w:val="0"/>
        <w:spacing w:before="72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1D5" w:rsidRDefault="00AA71D5" w:rsidP="00BD7A01">
      <w:pPr>
        <w:widowControl w:val="0"/>
        <w:spacing w:before="720" w:after="240" w:line="240" w:lineRule="auto"/>
        <w:ind w:firstLine="0"/>
        <w:jc w:val="center"/>
        <w:rPr>
          <w:b/>
          <w:sz w:val="28"/>
          <w:szCs w:val="28"/>
        </w:rPr>
      </w:pPr>
    </w:p>
    <w:p w:rsidR="00AA71D5" w:rsidRDefault="00AA71D5" w:rsidP="00BD7A01">
      <w:pPr>
        <w:widowControl w:val="0"/>
        <w:spacing w:before="720" w:after="240" w:line="240" w:lineRule="auto"/>
        <w:ind w:firstLine="0"/>
        <w:jc w:val="center"/>
        <w:rPr>
          <w:b/>
          <w:sz w:val="28"/>
          <w:szCs w:val="28"/>
        </w:rPr>
      </w:pPr>
    </w:p>
    <w:p w:rsidR="00AA71D5" w:rsidRDefault="00AA71D5" w:rsidP="00AA71D5">
      <w:pPr>
        <w:widowControl w:val="0"/>
        <w:spacing w:before="720" w:after="240" w:line="240" w:lineRule="auto"/>
        <w:ind w:left="453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 постановлением Администрации Усланского сельсовета от 17.12.2014г. № 93</w:t>
      </w:r>
    </w:p>
    <w:p w:rsidR="00BC7B57" w:rsidRPr="00337C83" w:rsidRDefault="00AA71D5" w:rsidP="00BD7A01">
      <w:pPr>
        <w:widowControl w:val="0"/>
        <w:spacing w:before="72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C7B57">
        <w:rPr>
          <w:b/>
          <w:sz w:val="28"/>
          <w:szCs w:val="28"/>
        </w:rPr>
        <w:t>ОЛОЖЕНИЕ</w:t>
      </w:r>
    </w:p>
    <w:p w:rsidR="00BC7B57" w:rsidRDefault="00BC7B57" w:rsidP="00BC7B57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контрактной службе</w:t>
      </w:r>
    </w:p>
    <w:p w:rsidR="00D22CB5" w:rsidRPr="00337C83" w:rsidRDefault="00D22CB5" w:rsidP="00BC7B57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D22CB5">
        <w:rPr>
          <w:b/>
          <w:sz w:val="28"/>
          <w:szCs w:val="28"/>
        </w:rPr>
        <w:t>в сфере закупок товаров, работ, услуг для обеспечения нужд</w:t>
      </w:r>
    </w:p>
    <w:p w:rsidR="00BC7B57" w:rsidRPr="00337C83" w:rsidRDefault="00BC7B57" w:rsidP="00BC7B57">
      <w:pPr>
        <w:pStyle w:val="1"/>
        <w:keepNext w:val="0"/>
        <w:widowControl w:val="0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5402108"/>
      <w:bookmarkStart w:id="1" w:name="_Toc165534901"/>
      <w:r w:rsidRPr="00337C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C83">
        <w:rPr>
          <w:rFonts w:ascii="Times New Roman" w:hAnsi="Times New Roman" w:cs="Times New Roman"/>
          <w:sz w:val="28"/>
          <w:szCs w:val="28"/>
        </w:rPr>
        <w:t>. Общие положения</w:t>
      </w:r>
      <w:bookmarkEnd w:id="0"/>
      <w:bookmarkEnd w:id="1"/>
    </w:p>
    <w:p w:rsidR="00BC7B57" w:rsidRPr="00D22CB5" w:rsidRDefault="00BC7B57" w:rsidP="00D22CB5">
      <w:pPr>
        <w:widowControl w:val="0"/>
        <w:autoSpaceDE w:val="0"/>
        <w:autoSpaceDN w:val="0"/>
        <w:adjustRightInd w:val="0"/>
        <w:rPr>
          <w:spacing w:val="1"/>
        </w:rPr>
      </w:pPr>
      <w:r w:rsidRPr="00D22CB5">
        <w:rPr>
          <w:rFonts w:eastAsiaTheme="minorEastAsia"/>
        </w:rPr>
        <w:t xml:space="preserve">1.1. Настоящее </w:t>
      </w:r>
      <w:r w:rsidR="00D22CB5">
        <w:rPr>
          <w:rFonts w:eastAsiaTheme="minorEastAsia"/>
        </w:rPr>
        <w:t>П</w:t>
      </w:r>
      <w:r w:rsidRPr="00D22CB5">
        <w:rPr>
          <w:rFonts w:eastAsiaTheme="minorEastAsia"/>
        </w:rPr>
        <w:t xml:space="preserve">оложение  о контрактной службе </w:t>
      </w:r>
      <w:r w:rsidR="00D22CB5">
        <w:rPr>
          <w:rStyle w:val="blk"/>
        </w:rPr>
        <w:t xml:space="preserve">в сфере закупок товаров, работ, услуг для обеспечения </w:t>
      </w:r>
      <w:r w:rsidR="00D22CB5">
        <w:rPr>
          <w:spacing w:val="1"/>
        </w:rPr>
        <w:t xml:space="preserve">нужд </w:t>
      </w:r>
      <w:r w:rsidR="00BD7A01">
        <w:rPr>
          <w:spacing w:val="1"/>
        </w:rPr>
        <w:t>Усланского сельсовета Обоянского района Курской области</w:t>
      </w:r>
      <w:r w:rsidR="00D22CB5">
        <w:rPr>
          <w:spacing w:val="1"/>
        </w:rPr>
        <w:t xml:space="preserve"> </w:t>
      </w:r>
      <w:r w:rsidRPr="00D22CB5">
        <w:rPr>
          <w:rFonts w:eastAsiaTheme="minorEastAsia"/>
        </w:rPr>
        <w:t>(далее – Положение) устанавливает порядок создания и функционирования контрактной службы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 w:rsidRPr="00D22CB5">
        <w:rPr>
          <w:rFonts w:eastAsiaTheme="minorEastAsia"/>
        </w:rPr>
        <w:t>ючения и исполнения контрактов.</w:t>
      </w:r>
      <w:bookmarkEnd w:id="2"/>
    </w:p>
    <w:p w:rsidR="00BC7B57" w:rsidRPr="00D22CB5" w:rsidRDefault="00BC7B57" w:rsidP="00BC7B57">
      <w:pPr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t xml:space="preserve">1.2. Контрактная служба создается в целях обеспечения осуществления </w:t>
      </w:r>
      <w:r w:rsidR="00BD7A01">
        <w:rPr>
          <w:rFonts w:eastAsiaTheme="minorEastAsia"/>
        </w:rPr>
        <w:t>Усланским сельсоветом Обоянского района Курской области</w:t>
      </w:r>
      <w:r w:rsidRPr="00D22CB5">
        <w:rPr>
          <w:rFonts w:eastAsiaTheme="minorEastAsia"/>
        </w:rPr>
        <w:t xml:space="preserve"> (далее – Заказчик) закупок товаров, работ, услуг для обеспечения нужд</w:t>
      </w:r>
      <w:r w:rsidR="00D22CB5">
        <w:rPr>
          <w:rFonts w:eastAsiaTheme="minorEastAsia"/>
        </w:rPr>
        <w:t xml:space="preserve"> Заказчика</w:t>
      </w:r>
      <w:r w:rsidRPr="00D22CB5">
        <w:rPr>
          <w:rFonts w:eastAsiaTheme="minorEastAsia"/>
        </w:rPr>
        <w:t xml:space="preserve"> (далее – закупка)</w:t>
      </w:r>
      <w:r w:rsidR="00D22CB5">
        <w:rPr>
          <w:rFonts w:eastAsiaTheme="minorEastAsia"/>
        </w:rPr>
        <w:t>.</w:t>
      </w:r>
    </w:p>
    <w:p w:rsidR="00BC7B57" w:rsidRPr="00D22CB5" w:rsidRDefault="00BC7B57" w:rsidP="00BC7B57">
      <w:pPr>
        <w:widowControl w:val="0"/>
        <w:rPr>
          <w:rFonts w:eastAsiaTheme="minorEastAsia"/>
        </w:rPr>
      </w:pPr>
      <w:r w:rsidRPr="00D22CB5">
        <w:rPr>
          <w:rFonts w:eastAsiaTheme="minorEastAsia"/>
        </w:rPr>
        <w:t xml:space="preserve">1.3. Контрактная служба в своей деятельности руководствуется </w:t>
      </w:r>
      <w:r w:rsidRPr="00D22CB5">
        <w:rPr>
          <w:rFonts w:eastAsiaTheme="minorEastAsia"/>
        </w:rPr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Pr="00D22CB5">
        <w:rPr>
          <w:rFonts w:eastAsiaTheme="minorEastAsia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D22CB5">
          <w:rPr>
            <w:rFonts w:eastAsiaTheme="minorEastAsia"/>
          </w:rPr>
          <w:t>2013 г</w:t>
        </w:r>
      </w:smartTag>
      <w:r w:rsidRPr="00D22CB5">
        <w:rPr>
          <w:rFonts w:eastAsiaTheme="minorEastAsia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Pr="00D22CB5">
        <w:rPr>
          <w:rFonts w:eastAsiaTheme="minorEastAsia"/>
        </w:rPr>
        <w:br/>
        <w:t>(далее – Закон), иными нормативными правовыми актами, в том числе настоящим Положением.</w:t>
      </w:r>
    </w:p>
    <w:p w:rsidR="00BC7B57" w:rsidRPr="00D22CB5" w:rsidRDefault="00BC7B57" w:rsidP="00BC7B57">
      <w:pPr>
        <w:pStyle w:val="tekstob"/>
        <w:spacing w:before="0" w:beforeAutospacing="0" w:after="0" w:afterAutospacing="0" w:line="360" w:lineRule="auto"/>
        <w:ind w:firstLine="709"/>
        <w:jc w:val="both"/>
        <w:rPr>
          <w:rFonts w:eastAsiaTheme="minorEastAsia"/>
        </w:rPr>
      </w:pPr>
      <w:bookmarkStart w:id="3" w:name="_Toc145402111"/>
      <w:bookmarkStart w:id="4" w:name="_Toc165534905"/>
      <w:r w:rsidRPr="00D22CB5">
        <w:rPr>
          <w:rFonts w:eastAsiaTheme="minorEastAsia"/>
        </w:rPr>
        <w:t>1.4. Основными принципами создания и функционирования деятельности контрактной службы при осуществлении закупки являются:</w:t>
      </w:r>
    </w:p>
    <w:p w:rsidR="00BC7B57" w:rsidRPr="00D22CB5" w:rsidRDefault="00BC7B57" w:rsidP="00BC7B57">
      <w:pPr>
        <w:autoSpaceDE w:val="0"/>
        <w:autoSpaceDN w:val="0"/>
        <w:adjustRightInd w:val="0"/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BC7B57" w:rsidRPr="00D22CB5" w:rsidRDefault="00BC7B57" w:rsidP="00BC7B57">
      <w:pPr>
        <w:autoSpaceDE w:val="0"/>
        <w:autoSpaceDN w:val="0"/>
        <w:adjustRightInd w:val="0"/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C7B57" w:rsidRPr="00D22CB5" w:rsidRDefault="00BC7B57" w:rsidP="00BC7B57">
      <w:pPr>
        <w:pStyle w:val="tekstob"/>
        <w:spacing w:before="0" w:beforeAutospacing="0" w:after="0" w:afterAutospacing="0" w:line="384" w:lineRule="auto"/>
        <w:ind w:firstLine="709"/>
        <w:jc w:val="both"/>
        <w:rPr>
          <w:rFonts w:eastAsiaTheme="minorEastAsia"/>
        </w:rPr>
      </w:pPr>
      <w:r w:rsidRPr="00D22CB5">
        <w:rPr>
          <w:rFonts w:eastAsiaTheme="minorEastAsia"/>
        </w:rPr>
        <w:lastRenderedPageBreak/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bookmarkStart w:id="5" w:name="_Toc145402112"/>
      <w:bookmarkStart w:id="6" w:name="_Toc165534907"/>
      <w:bookmarkEnd w:id="3"/>
      <w:bookmarkEnd w:id="4"/>
      <w:r w:rsidRPr="00D22CB5">
        <w:rPr>
          <w:rFonts w:eastAsiaTheme="minorEastAsia"/>
        </w:rPr>
        <w:t xml:space="preserve">1.5. Структура и численность контрактной службы определяется и утверждается Заказчиком. При этом в состав контрактной службы входит не менее двух человек – должностных лиц контрактной службы. 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Контрактную службу возглавляет руководитель контрактной службы.</w:t>
      </w:r>
    </w:p>
    <w:p w:rsidR="00D22CB5" w:rsidRPr="00D22CB5" w:rsidRDefault="00BC7B57" w:rsidP="00D22CB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t>1.6. Должностные лица контрактной службы должны иметь высшее образование или дополнительное профессиональное образование в сфере закупок</w:t>
      </w:r>
      <w:r w:rsidR="00D22CB5">
        <w:rPr>
          <w:rFonts w:eastAsiaTheme="minorEastAsia"/>
        </w:rPr>
        <w:t xml:space="preserve"> или </w:t>
      </w:r>
      <w:r w:rsidR="00D22CB5" w:rsidRPr="00D22CB5">
        <w:rPr>
          <w:rFonts w:eastAsiaTheme="minorEastAsia"/>
        </w:rPr>
        <w:t>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C7B57" w:rsidRPr="00D22CB5" w:rsidRDefault="00BC7B57" w:rsidP="00BC7B57">
      <w:pPr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t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BC7B57" w:rsidRPr="00D22CB5" w:rsidRDefault="00BC7B57" w:rsidP="00BC7B57">
      <w:pPr>
        <w:rPr>
          <w:rFonts w:eastAsiaTheme="minorEastAsia"/>
        </w:rPr>
      </w:pPr>
      <w:r w:rsidRPr="00D22CB5">
        <w:rPr>
          <w:rFonts w:eastAsiaTheme="minorEastAsia"/>
        </w:rPr>
        <w:t>1.8. В случае выявления в составе контрактной службы лиц, указанных</w:t>
      </w:r>
      <w:r w:rsidRPr="00D22CB5">
        <w:rPr>
          <w:rFonts w:eastAsiaTheme="minorEastAsia"/>
        </w:rPr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BC7B57" w:rsidRDefault="00BC7B57" w:rsidP="00BC7B57">
      <w:pPr>
        <w:pStyle w:val="4"/>
        <w:jc w:val="center"/>
      </w:pPr>
      <w:r>
        <w:rPr>
          <w:lang w:val="en-US"/>
        </w:rPr>
        <w:t>II</w:t>
      </w:r>
      <w:r>
        <w:t>. Функции и полномочия контрактной службы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</w:pPr>
      <w:r w:rsidRPr="00D22CB5">
        <w:t xml:space="preserve">2.1. Контрактная служба осуществляет следующие функции и полномочия. 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</w:pPr>
      <w:r w:rsidRPr="00D22CB5">
        <w:t>2.1.1. При планировании закупок: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разрабатывает план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lastRenderedPageBreak/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осуществляет подготовку изменений для внесения в план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организует утверждение плана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разрабатывает план-график;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изменений для внесения в план-график;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 xml:space="preserve">организует утверждение плана-графика; 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размещает в единой информационной системе план-график и внесенные в него изменения;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BC7B57" w:rsidRPr="00D22CB5" w:rsidRDefault="00BC7B57" w:rsidP="00BC7B57">
      <w:pPr>
        <w:spacing w:line="348" w:lineRule="auto"/>
      </w:pPr>
      <w:r w:rsidRPr="00D22CB5">
        <w:t>определяет и обосновывает начальную (максимальную) цену контракта;</w:t>
      </w:r>
    </w:p>
    <w:p w:rsidR="00BC7B57" w:rsidRPr="00D22CB5" w:rsidRDefault="00BC7B57" w:rsidP="00BC7B57">
      <w:pPr>
        <w:pStyle w:val="a3"/>
        <w:spacing w:before="0" w:beforeAutospacing="0" w:after="0" w:afterAutospacing="0" w:line="348" w:lineRule="auto"/>
        <w:ind w:firstLine="709"/>
      </w:pPr>
      <w:r w:rsidRPr="00D22CB5">
        <w:t>2.1.2. При определении поставщиков (исполнителей, подрядчиков):</w:t>
      </w:r>
    </w:p>
    <w:p w:rsidR="00BC7B57" w:rsidRPr="00D22CB5" w:rsidRDefault="00BC7B57" w:rsidP="00BC7B57">
      <w:pPr>
        <w:tabs>
          <w:tab w:val="left" w:pos="1674"/>
        </w:tabs>
        <w:autoSpaceDE w:val="0"/>
        <w:autoSpaceDN w:val="0"/>
        <w:adjustRightInd w:val="0"/>
        <w:spacing w:line="348" w:lineRule="auto"/>
      </w:pPr>
      <w:r w:rsidRPr="00D22CB5">
        <w:t>осуществляет подготовку и размещение в единой информационной системе извещений об осуществлении закупок;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BC7B57" w:rsidRPr="00D22CB5" w:rsidRDefault="00BC7B57" w:rsidP="00BC7B57">
      <w:pPr>
        <w:pStyle w:val="a3"/>
        <w:spacing w:before="0" w:beforeAutospacing="0" w:after="0" w:afterAutospacing="0" w:line="348" w:lineRule="auto"/>
        <w:ind w:firstLine="709"/>
      </w:pPr>
      <w:r w:rsidRPr="00D22CB5">
        <w:t>2.1.3. При исполнении, изменении, расторжении контракта: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обеспечивает осуществление закупок, в том числе заключение контрактов;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материалов для осуществления претензионной работы.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2.2. Контрактная служба осуществляет иные полномочия, предусмотренные Законом.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lastRenderedPageBreak/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2) поддерживать уровень квалификации, необходимый для надлежащего исполнения своих должностных обязанностей;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5) соблюдать иные обязательства и требования, установленные Законом.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 Руководитель контрактной службы: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2.5.1. Распределяет обязанности между работниками контрактной службы;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2.5.3. Координирует в пределах компетенции контрактной службы работу других структурных подразделений Заказчика;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2.5.4. Осуществляет иные полномочия, предусмотренные Законом.</w:t>
      </w:r>
    </w:p>
    <w:p w:rsidR="00BC7B57" w:rsidRPr="00077883" w:rsidRDefault="00BC7B57" w:rsidP="00BC7B57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77883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 xml:space="preserve">работников </w:t>
      </w:r>
      <w:r w:rsidRPr="00077883">
        <w:rPr>
          <w:b/>
          <w:sz w:val="28"/>
          <w:szCs w:val="28"/>
        </w:rPr>
        <w:t>контрактной службы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  <w:ind w:firstLine="540"/>
        <w:rPr>
          <w:bCs/>
        </w:rPr>
      </w:pPr>
      <w:r w:rsidRPr="00D22CB5">
        <w:t xml:space="preserve">3.1. </w:t>
      </w:r>
      <w:r w:rsidRPr="00D22CB5">
        <w:rPr>
          <w:bCs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BC7B57" w:rsidRPr="00D22CB5" w:rsidRDefault="00BC7B57" w:rsidP="00BC7B57">
      <w:pPr>
        <w:spacing w:line="348" w:lineRule="auto"/>
      </w:pPr>
      <w:r w:rsidRPr="00D22CB5">
        <w:lastRenderedPageBreak/>
        <w:t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5"/>
    <w:bookmarkEnd w:id="6"/>
    <w:p w:rsidR="00BD3DC6" w:rsidRDefault="00BD3DC6"/>
    <w:sectPr w:rsidR="00BD3DC6" w:rsidSect="00BD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6E" w:rsidRDefault="001A776E" w:rsidP="00BC7B57">
      <w:pPr>
        <w:spacing w:line="240" w:lineRule="auto"/>
      </w:pPr>
      <w:r>
        <w:separator/>
      </w:r>
    </w:p>
  </w:endnote>
  <w:endnote w:type="continuationSeparator" w:id="1">
    <w:p w:rsidR="001A776E" w:rsidRDefault="001A776E" w:rsidP="00BC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6E" w:rsidRDefault="001A776E" w:rsidP="00BC7B57">
      <w:pPr>
        <w:spacing w:line="240" w:lineRule="auto"/>
      </w:pPr>
      <w:r>
        <w:separator/>
      </w:r>
    </w:p>
  </w:footnote>
  <w:footnote w:type="continuationSeparator" w:id="1">
    <w:p w:rsidR="001A776E" w:rsidRDefault="001A776E" w:rsidP="00BC7B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B57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A35DB"/>
    <w:rsid w:val="001A3F41"/>
    <w:rsid w:val="001A7722"/>
    <w:rsid w:val="001A776E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6295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340B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F24"/>
    <w:rsid w:val="00593CBA"/>
    <w:rsid w:val="005945D3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17F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832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1D5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7C4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B57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D7A01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6AB4"/>
    <w:rsid w:val="00D16B51"/>
    <w:rsid w:val="00D21F8A"/>
    <w:rsid w:val="00D2204E"/>
    <w:rsid w:val="00D22CB5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234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C7B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7B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basedOn w:val="a0"/>
    <w:uiPriority w:val="99"/>
    <w:rsid w:val="00BC7B57"/>
    <w:rPr>
      <w:vertAlign w:val="superscript"/>
    </w:rPr>
  </w:style>
  <w:style w:type="paragraph" w:customStyle="1" w:styleId="FORMATTEXT">
    <w:name w:val=".FORMATTEXT"/>
    <w:uiPriority w:val="99"/>
    <w:rsid w:val="00D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2CB5"/>
  </w:style>
  <w:style w:type="paragraph" w:customStyle="1" w:styleId="ConsPlusTitle">
    <w:name w:val="ConsPlusTitle"/>
    <w:rsid w:val="00AA71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1398</Words>
  <Characters>7970</Characters>
  <Application>Microsoft Office Word</Application>
  <DocSecurity>0</DocSecurity>
  <Lines>66</Lines>
  <Paragraphs>18</Paragraphs>
  <ScaleCrop>false</ScaleCrop>
  <Company>Ya Blondinko Edition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Пользователь</cp:lastModifiedBy>
  <cp:revision>6</cp:revision>
  <dcterms:created xsi:type="dcterms:W3CDTF">2013-11-13T05:47:00Z</dcterms:created>
  <dcterms:modified xsi:type="dcterms:W3CDTF">2015-06-09T10:00:00Z</dcterms:modified>
</cp:coreProperties>
</file>