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0" w:rsidRDefault="001249C0" w:rsidP="001249C0">
      <w:pPr>
        <w:tabs>
          <w:tab w:val="left" w:pos="6245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</w:rPr>
      </w:pPr>
    </w:p>
    <w:p w:rsidR="001249C0" w:rsidRPr="001249C0" w:rsidRDefault="001249C0" w:rsidP="001249C0">
      <w:pPr>
        <w:spacing w:after="0"/>
        <w:jc w:val="center"/>
        <w:rPr>
          <w:sz w:val="28"/>
          <w:szCs w:val="28"/>
        </w:rPr>
      </w:pPr>
      <w:r w:rsidRPr="001249C0">
        <w:rPr>
          <w:sz w:val="28"/>
          <w:szCs w:val="28"/>
        </w:rPr>
        <w:t>АДМИНИСТРАЦИЯ</w:t>
      </w:r>
    </w:p>
    <w:p w:rsidR="001249C0" w:rsidRPr="001249C0" w:rsidRDefault="001249C0" w:rsidP="001249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УСЛАНСКОГО</w:t>
      </w:r>
      <w:r w:rsidRPr="001249C0">
        <w:rPr>
          <w:sz w:val="28"/>
          <w:szCs w:val="28"/>
        </w:rPr>
        <w:t xml:space="preserve"> СЕЛЬСОВЕТА</w:t>
      </w:r>
    </w:p>
    <w:p w:rsidR="001249C0" w:rsidRDefault="001249C0" w:rsidP="001249C0">
      <w:pPr>
        <w:spacing w:after="0"/>
        <w:jc w:val="center"/>
        <w:rPr>
          <w:sz w:val="28"/>
          <w:szCs w:val="28"/>
        </w:rPr>
      </w:pPr>
      <w:r w:rsidRPr="001249C0">
        <w:rPr>
          <w:sz w:val="28"/>
          <w:szCs w:val="28"/>
        </w:rPr>
        <w:t>ОБОЯНСКОГО РАЙОНА</w:t>
      </w:r>
    </w:p>
    <w:p w:rsidR="001249C0" w:rsidRPr="001249C0" w:rsidRDefault="001249C0" w:rsidP="001249C0">
      <w:pPr>
        <w:spacing w:after="0"/>
        <w:jc w:val="center"/>
        <w:rPr>
          <w:sz w:val="28"/>
          <w:szCs w:val="28"/>
        </w:rPr>
      </w:pPr>
    </w:p>
    <w:p w:rsidR="001249C0" w:rsidRDefault="001249C0" w:rsidP="001249C0">
      <w:pPr>
        <w:spacing w:after="0"/>
        <w:jc w:val="center"/>
        <w:rPr>
          <w:sz w:val="28"/>
          <w:szCs w:val="28"/>
        </w:rPr>
      </w:pPr>
      <w:r w:rsidRPr="001249C0">
        <w:rPr>
          <w:sz w:val="28"/>
          <w:szCs w:val="28"/>
        </w:rPr>
        <w:t>ПОСТАНОВЛЕНИЕ</w:t>
      </w:r>
    </w:p>
    <w:p w:rsidR="001249C0" w:rsidRPr="001249C0" w:rsidRDefault="001249C0" w:rsidP="001249C0">
      <w:pPr>
        <w:spacing w:after="0"/>
        <w:jc w:val="center"/>
        <w:rPr>
          <w:sz w:val="28"/>
          <w:szCs w:val="28"/>
        </w:rPr>
      </w:pPr>
    </w:p>
    <w:p w:rsidR="001249C0" w:rsidRDefault="001249C0" w:rsidP="001249C0">
      <w:pPr>
        <w:spacing w:after="0"/>
        <w:jc w:val="center"/>
        <w:rPr>
          <w:sz w:val="28"/>
          <w:szCs w:val="28"/>
        </w:rPr>
      </w:pPr>
      <w:r w:rsidRPr="001249C0">
        <w:rPr>
          <w:sz w:val="28"/>
          <w:szCs w:val="28"/>
        </w:rPr>
        <w:t>от  09.10.2015 года                                                        № 75</w:t>
      </w:r>
    </w:p>
    <w:p w:rsidR="001249C0" w:rsidRPr="001249C0" w:rsidRDefault="001249C0" w:rsidP="001249C0">
      <w:pPr>
        <w:spacing w:after="0"/>
        <w:jc w:val="center"/>
        <w:rPr>
          <w:sz w:val="28"/>
          <w:szCs w:val="28"/>
        </w:rPr>
      </w:pPr>
    </w:p>
    <w:p w:rsidR="001249C0" w:rsidRPr="001249C0" w:rsidRDefault="001249C0" w:rsidP="001249C0">
      <w:pPr>
        <w:spacing w:after="0"/>
        <w:jc w:val="center"/>
      </w:pPr>
      <w:r w:rsidRPr="001249C0">
        <w:t xml:space="preserve">Об утверждении административного  регламента  Администрации </w:t>
      </w:r>
      <w:r>
        <w:t>Усланского</w:t>
      </w:r>
      <w:r w:rsidRPr="001249C0">
        <w:t xml:space="preserve"> сельсовета </w:t>
      </w:r>
      <w:proofErr w:type="spellStart"/>
      <w:r w:rsidRPr="001249C0">
        <w:t>Обоянского</w:t>
      </w:r>
      <w:proofErr w:type="spellEnd"/>
      <w:r w:rsidRPr="001249C0">
        <w:t xml:space="preserve"> района предоставления муниципальной услуги</w:t>
      </w:r>
    </w:p>
    <w:p w:rsidR="001249C0" w:rsidRPr="001249C0" w:rsidRDefault="001249C0" w:rsidP="001249C0">
      <w:pPr>
        <w:spacing w:after="0"/>
        <w:jc w:val="center"/>
      </w:pPr>
      <w:r w:rsidRPr="001249C0">
        <w:t>«Предоставление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249C0" w:rsidRPr="001249C0" w:rsidRDefault="001249C0" w:rsidP="001249C0">
      <w:pPr>
        <w:spacing w:after="0"/>
        <w:jc w:val="both"/>
      </w:pPr>
      <w:r w:rsidRPr="001249C0">
        <w:t> </w:t>
      </w:r>
    </w:p>
    <w:p w:rsidR="001249C0" w:rsidRPr="001249C0" w:rsidRDefault="001249C0" w:rsidP="001249C0">
      <w:pPr>
        <w:spacing w:after="0"/>
        <w:jc w:val="both"/>
      </w:pPr>
      <w:proofErr w:type="gramStart"/>
      <w:r w:rsidRPr="001249C0">
        <w:t>В соответствии с Земельным  кодексом  Российской 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  Федеральным законом от 27.07.2010 № 210-ФЗ «Об организации</w:t>
      </w:r>
      <w:proofErr w:type="gramEnd"/>
      <w:r w:rsidRPr="001249C0">
        <w:t xml:space="preserve"> предоставления государственных и муниципальных услуг», на основании Устава муниципального образования «</w:t>
      </w:r>
      <w:proofErr w:type="spellStart"/>
      <w:r>
        <w:t>Усланский</w:t>
      </w:r>
      <w:proofErr w:type="spellEnd"/>
      <w:r w:rsidRPr="001249C0">
        <w:t xml:space="preserve"> сельсовет» </w:t>
      </w:r>
      <w:proofErr w:type="spellStart"/>
      <w:r w:rsidRPr="001249C0">
        <w:t>Обоянского</w:t>
      </w:r>
      <w:proofErr w:type="spellEnd"/>
      <w:r w:rsidRPr="001249C0">
        <w:t xml:space="preserve"> района Курской области, Администрация </w:t>
      </w:r>
      <w:r>
        <w:t>Усланского</w:t>
      </w:r>
      <w:r w:rsidRPr="001249C0">
        <w:t xml:space="preserve"> сельсовета </w:t>
      </w:r>
      <w:proofErr w:type="spellStart"/>
      <w:r w:rsidRPr="001249C0">
        <w:t>Обоянского</w:t>
      </w:r>
      <w:proofErr w:type="spellEnd"/>
      <w:r w:rsidRPr="001249C0">
        <w:t xml:space="preserve"> района ПОСТАНОВЛЯЕТ:</w:t>
      </w:r>
    </w:p>
    <w:p w:rsidR="001249C0" w:rsidRPr="001249C0" w:rsidRDefault="001249C0" w:rsidP="001249C0">
      <w:pPr>
        <w:spacing w:after="0"/>
        <w:jc w:val="both"/>
      </w:pPr>
    </w:p>
    <w:p w:rsidR="001249C0" w:rsidRPr="001249C0" w:rsidRDefault="001249C0" w:rsidP="001249C0">
      <w:pPr>
        <w:spacing w:after="0"/>
        <w:jc w:val="both"/>
      </w:pPr>
      <w:r w:rsidRPr="001249C0">
        <w:t xml:space="preserve">       1. </w:t>
      </w:r>
      <w:proofErr w:type="gramStart"/>
      <w:r w:rsidRPr="001249C0">
        <w:t xml:space="preserve">Утвердить прилагаемый административный регламент Администрации </w:t>
      </w:r>
      <w:r>
        <w:t>Усланского</w:t>
      </w:r>
      <w:r w:rsidRPr="001249C0">
        <w:t xml:space="preserve"> сельсовета </w:t>
      </w:r>
      <w:proofErr w:type="spellStart"/>
      <w:r w:rsidRPr="001249C0">
        <w:t>Обоянского</w:t>
      </w:r>
      <w:proofErr w:type="spellEnd"/>
      <w:r w:rsidRPr="001249C0">
        <w:t xml:space="preserve"> района   предоставления муниципальной услуги «Предоставление земельных участков, находящихся в  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  <w:proofErr w:type="gramEnd"/>
    </w:p>
    <w:p w:rsidR="001249C0" w:rsidRPr="001249C0" w:rsidRDefault="001249C0" w:rsidP="001249C0">
      <w:pPr>
        <w:spacing w:after="0"/>
        <w:jc w:val="both"/>
      </w:pPr>
      <w:r w:rsidRPr="001249C0">
        <w:t> </w:t>
      </w:r>
    </w:p>
    <w:p w:rsidR="001249C0" w:rsidRPr="001249C0" w:rsidRDefault="001249C0" w:rsidP="001249C0">
      <w:pPr>
        <w:spacing w:after="0"/>
        <w:jc w:val="both"/>
      </w:pPr>
      <w:r w:rsidRPr="001249C0">
        <w:t xml:space="preserve">        2. Настоящее постановление подлежит обнародованию на информационных стендах, расположенных на территории </w:t>
      </w:r>
      <w:r>
        <w:t>Усланского</w:t>
      </w:r>
      <w:r w:rsidRPr="001249C0">
        <w:t xml:space="preserve"> сельсовета  и размещению на официальном сайте муниципального образования «</w:t>
      </w:r>
      <w:proofErr w:type="spellStart"/>
      <w:r>
        <w:t>Усланский</w:t>
      </w:r>
      <w:proofErr w:type="spellEnd"/>
      <w:r w:rsidRPr="001249C0">
        <w:t xml:space="preserve"> сельсовет» </w:t>
      </w:r>
      <w:proofErr w:type="spellStart"/>
      <w:r w:rsidRPr="001249C0">
        <w:t>Обоянского</w:t>
      </w:r>
      <w:proofErr w:type="spellEnd"/>
      <w:r w:rsidRPr="001249C0">
        <w:t xml:space="preserve"> района в сети "Интернет".</w:t>
      </w:r>
    </w:p>
    <w:p w:rsidR="001249C0" w:rsidRPr="001249C0" w:rsidRDefault="001249C0" w:rsidP="001249C0">
      <w:pPr>
        <w:spacing w:after="0"/>
        <w:jc w:val="both"/>
      </w:pPr>
      <w:r w:rsidRPr="001249C0">
        <w:t xml:space="preserve">       3. </w:t>
      </w:r>
      <w:proofErr w:type="gramStart"/>
      <w:r w:rsidRPr="001249C0">
        <w:t>Контроль за</w:t>
      </w:r>
      <w:proofErr w:type="gramEnd"/>
      <w:r w:rsidRPr="001249C0">
        <w:t xml:space="preserve"> исполнением настоящего постановления оставляю за собой.</w:t>
      </w:r>
    </w:p>
    <w:p w:rsidR="001249C0" w:rsidRPr="001249C0" w:rsidRDefault="001249C0" w:rsidP="001249C0">
      <w:pPr>
        <w:spacing w:after="0"/>
        <w:jc w:val="both"/>
      </w:pPr>
      <w:r w:rsidRPr="001249C0">
        <w:t>       4. Постановление вступает в силу со дня его официального обнародования (опубликования).</w:t>
      </w:r>
    </w:p>
    <w:p w:rsidR="001249C0" w:rsidRPr="001249C0" w:rsidRDefault="001249C0" w:rsidP="001249C0">
      <w:pPr>
        <w:spacing w:after="0"/>
        <w:jc w:val="both"/>
      </w:pPr>
      <w:r w:rsidRPr="001249C0">
        <w:t> </w:t>
      </w:r>
    </w:p>
    <w:p w:rsidR="001249C0" w:rsidRPr="001249C0" w:rsidRDefault="001249C0" w:rsidP="001249C0">
      <w:pPr>
        <w:spacing w:after="0"/>
        <w:jc w:val="both"/>
      </w:pPr>
      <w:r w:rsidRPr="001249C0">
        <w:t> </w:t>
      </w:r>
    </w:p>
    <w:p w:rsidR="001249C0" w:rsidRPr="001249C0" w:rsidRDefault="001249C0" w:rsidP="001249C0">
      <w:pPr>
        <w:spacing w:after="0"/>
        <w:jc w:val="both"/>
      </w:pPr>
      <w:r w:rsidRPr="001249C0">
        <w:t xml:space="preserve">Глава </w:t>
      </w:r>
      <w:r>
        <w:t>Усланского</w:t>
      </w:r>
      <w:r w:rsidRPr="001249C0">
        <w:t xml:space="preserve"> сельсовета                                              </w:t>
      </w:r>
      <w:r>
        <w:t xml:space="preserve">                                         </w:t>
      </w:r>
      <w:r w:rsidRPr="001249C0">
        <w:t>   </w:t>
      </w:r>
      <w:r>
        <w:t>В.И.Образцов</w:t>
      </w:r>
      <w:r w:rsidRPr="001249C0">
        <w:t>.</w:t>
      </w:r>
    </w:p>
    <w:p w:rsidR="002B3F7F" w:rsidRDefault="002B3F7F" w:rsidP="002B3F7F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УТВЕРЖДЁН </w:t>
      </w:r>
    </w:p>
    <w:p w:rsidR="002B3F7F" w:rsidRDefault="002B3F7F" w:rsidP="002B3F7F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Постановлением Администрации </w:t>
      </w:r>
    </w:p>
    <w:p w:rsidR="002B3F7F" w:rsidRDefault="002B3F7F" w:rsidP="002B3F7F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Усланского  сельсовета </w:t>
      </w:r>
    </w:p>
    <w:p w:rsidR="002B3F7F" w:rsidRDefault="002B3F7F" w:rsidP="002B3F7F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Обоянского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 района  Курской области </w:t>
      </w:r>
    </w:p>
    <w:p w:rsidR="002B3F7F" w:rsidRDefault="002B3F7F" w:rsidP="002B3F7F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от 09.10.2015 № 55</w:t>
      </w:r>
    </w:p>
    <w:p w:rsidR="002B3F7F" w:rsidRDefault="002B3F7F" w:rsidP="002B3F7F">
      <w:pPr>
        <w:tabs>
          <w:tab w:val="left" w:pos="8556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2B3F7F" w:rsidRDefault="002B3F7F" w:rsidP="002B3F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 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B3F7F" w:rsidRDefault="002B3F7F" w:rsidP="002B3F7F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 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 (далее соответственно – Регламент, услуга) разработан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качества предоставления и доступности услуги и </w:t>
      </w:r>
      <w:r>
        <w:rPr>
          <w:rFonts w:ascii="Arial" w:hAnsi="Arial" w:cs="Arial"/>
          <w:sz w:val="24"/>
          <w:szCs w:val="24"/>
        </w:rPr>
        <w:t xml:space="preserve">определяет: </w:t>
      </w:r>
      <w:r>
        <w:rPr>
          <w:rFonts w:ascii="Arial" w:hAnsi="Arial" w:cs="Arial"/>
          <w:sz w:val="24"/>
          <w:szCs w:val="24"/>
          <w:lang w:eastAsia="en-US"/>
        </w:rPr>
        <w:t xml:space="preserve">стандарт предоставления муниципальной услуги; состав, </w:t>
      </w:r>
      <w:r>
        <w:rPr>
          <w:rFonts w:ascii="Arial" w:hAnsi="Arial" w:cs="Arial"/>
          <w:sz w:val="24"/>
          <w:szCs w:val="24"/>
        </w:rPr>
        <w:t xml:space="preserve">последовательность и сроки выполнения административных процедур (действий); формы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административного регламента; досудебный (внесудебный) порядок обжалования решений и действий должностных лиц, предоставляющих муниципальную услугу.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>
        <w:rPr>
          <w:rFonts w:ascii="Arial" w:hAnsi="Arial" w:cs="Arial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Заявителями являются физические </w:t>
      </w:r>
      <w:r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 представители (далее - заявители).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Информирование о предоставлении услуги осуществляется:</w:t>
      </w:r>
    </w:p>
    <w:p w:rsidR="002B3F7F" w:rsidRDefault="002B3F7F" w:rsidP="002B3F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администрации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(</w:t>
      </w:r>
      <w:hyperlink r:id="rId5" w:history="1">
        <w:r w:rsidRPr="002B3F7F">
          <w:rPr>
            <w:rStyle w:val="a3"/>
            <w:color w:val="000000"/>
            <w:sz w:val="28"/>
            <w:szCs w:val="28"/>
            <w:lang w:val="en-US"/>
          </w:rPr>
          <w:t>uslanskiy</w:t>
        </w:r>
        <w:r w:rsidRPr="002B3F7F">
          <w:rPr>
            <w:rStyle w:val="a3"/>
            <w:color w:val="000000"/>
            <w:sz w:val="28"/>
            <w:szCs w:val="28"/>
          </w:rPr>
          <w:t>.</w:t>
        </w:r>
        <w:r w:rsidRPr="002B3F7F">
          <w:rPr>
            <w:rStyle w:val="a3"/>
            <w:color w:val="000000"/>
            <w:sz w:val="28"/>
            <w:szCs w:val="28"/>
            <w:lang w:val="en-US"/>
          </w:rPr>
          <w:t>rkursk</w:t>
        </w:r>
        <w:r w:rsidRPr="002B3F7F">
          <w:rPr>
            <w:rStyle w:val="a3"/>
            <w:color w:val="000000"/>
            <w:sz w:val="28"/>
            <w:szCs w:val="28"/>
          </w:rPr>
          <w:t>.</w:t>
        </w:r>
        <w:r w:rsidRPr="002B3F7F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(www.gosuslugi.ru.), региональной информационной системе «Портал государственных услуг Курской области».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Информация о месте нахождения администрации сельсовета, графике работы, справочные телефоны, адрес электронной почты, официального сайта администрации сельсовета:</w:t>
      </w:r>
    </w:p>
    <w:p w:rsidR="002B3F7F" w:rsidRDefault="002B3F7F" w:rsidP="002B3F7F">
      <w:pPr>
        <w:pStyle w:val="ac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Россия, 306235 Курская область, 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Обоянский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Усланка</w:t>
      </w:r>
      <w:proofErr w:type="spellEnd"/>
      <w:r>
        <w:rPr>
          <w:rFonts w:ascii="Arial" w:hAnsi="Arial" w:cs="Arial"/>
          <w:color w:val="auto"/>
          <w:sz w:val="24"/>
          <w:szCs w:val="24"/>
        </w:rPr>
        <w:t>, ул</w:t>
      </w:r>
      <w:proofErr w:type="gramStart"/>
      <w:r>
        <w:rPr>
          <w:rFonts w:ascii="Arial" w:hAnsi="Arial" w:cs="Arial"/>
          <w:color w:val="auto"/>
          <w:sz w:val="24"/>
          <w:szCs w:val="24"/>
        </w:rPr>
        <w:t>.Л</w:t>
      </w:r>
      <w:proofErr w:type="gramEnd"/>
      <w:r>
        <w:rPr>
          <w:rFonts w:ascii="Arial" w:hAnsi="Arial" w:cs="Arial"/>
          <w:color w:val="auto"/>
          <w:sz w:val="24"/>
          <w:szCs w:val="24"/>
        </w:rPr>
        <w:t>енина, 9 а</w:t>
      </w:r>
    </w:p>
    <w:p w:rsidR="002B3F7F" w:rsidRDefault="002B3F7F" w:rsidP="002B3F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8-00 до 16-20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8-00 до 16-20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 w:rsidP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 8-00 до 16-20  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8-00 до 16-20 (прием граждан не осуществляется)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8-00 до 16-20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2B3F7F" w:rsidTr="002B3F7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7F" w:rsidRDefault="002B3F7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7F" w:rsidRDefault="002B3F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13-00 до 14-00</w:t>
            </w:r>
          </w:p>
        </w:tc>
      </w:tr>
    </w:tbl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Телефоны: 8(47141) 3-36-34, 3-36-18</w:t>
      </w:r>
    </w:p>
    <w:p w:rsidR="002B3F7F" w:rsidRPr="00AF13C9" w:rsidRDefault="002B3F7F" w:rsidP="002B3F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Адрес официального сайта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spellStart"/>
        <w:r w:rsidR="00AF13C9" w:rsidRPr="00AF13C9">
          <w:rPr>
            <w:rStyle w:val="a3"/>
            <w:color w:val="000000"/>
            <w:sz w:val="28"/>
            <w:szCs w:val="28"/>
            <w:lang w:val="en-US"/>
          </w:rPr>
          <w:t>uslanskiy</w:t>
        </w:r>
        <w:proofErr w:type="spellEnd"/>
        <w:r w:rsidRPr="00AF13C9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F13C9">
          <w:rPr>
            <w:rStyle w:val="a3"/>
            <w:color w:val="000000"/>
            <w:sz w:val="28"/>
            <w:szCs w:val="28"/>
            <w:lang w:val="en-US"/>
          </w:rPr>
          <w:t>rkursk</w:t>
        </w:r>
        <w:proofErr w:type="spellEnd"/>
        <w:r w:rsidRPr="00AF13C9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F13C9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почта: </w:t>
      </w:r>
      <w:hyperlink r:id="rId7" w:history="1">
        <w:r w:rsidR="00AF13C9" w:rsidRPr="00055AB3">
          <w:rPr>
            <w:rStyle w:val="a3"/>
            <w:lang w:val="en-US"/>
          </w:rPr>
          <w:t>uslanskii</w:t>
        </w:r>
        <w:r w:rsidR="00AF13C9" w:rsidRPr="001249C0">
          <w:rPr>
            <w:rStyle w:val="a3"/>
          </w:rPr>
          <w:t>.1966@.</w:t>
        </w:r>
        <w:r w:rsidR="00AF13C9" w:rsidRPr="00055AB3">
          <w:rPr>
            <w:rStyle w:val="a3"/>
            <w:lang w:val="en-US"/>
          </w:rPr>
          <w:t>mail</w:t>
        </w:r>
        <w:r w:rsidR="00AF13C9" w:rsidRPr="001249C0">
          <w:rPr>
            <w:rStyle w:val="a3"/>
          </w:rPr>
          <w:t>.</w:t>
        </w:r>
        <w:r w:rsidR="00AF13C9" w:rsidRPr="00055AB3">
          <w:rPr>
            <w:rStyle w:val="a3"/>
            <w:lang w:val="en-US"/>
          </w:rPr>
          <w:t>ru</w:t>
        </w:r>
      </w:hyperlink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 Места нахождения, графики работы, справочные телефоны, адреса сайтов и адреса электронной почты организаций, участвующих в предоставлении муниципальной услуги: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Областное бюджетное учреждение «Многофункциональный центр по предоставлению государственных и муниципальных услуг» (МФЦ):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306230, Курская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Обоянский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Обоянь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 ул.  Ленина, д.19 – б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2B3F7F" w:rsidRDefault="002B3F7F" w:rsidP="002B3F7F">
      <w:pPr>
        <w:spacing w:after="0" w:line="240" w:lineRule="auto"/>
        <w:jc w:val="both"/>
        <w:rPr>
          <w:rStyle w:val="s3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 xml:space="preserve">понедельник-среда, пятница 08:00-17:00, </w:t>
      </w:r>
    </w:p>
    <w:p w:rsidR="002B3F7F" w:rsidRDefault="002B3F7F" w:rsidP="002B3F7F">
      <w:pPr>
        <w:spacing w:after="0" w:line="240" w:lineRule="auto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четверг – 08:00-20:00,</w:t>
      </w:r>
    </w:p>
    <w:p w:rsidR="002B3F7F" w:rsidRDefault="002B3F7F" w:rsidP="002B3F7F">
      <w:pPr>
        <w:spacing w:after="0" w:line="240" w:lineRule="auto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color w:val="000000"/>
          <w:sz w:val="24"/>
          <w:szCs w:val="24"/>
        </w:rPr>
        <w:t>суббота – 09:00-16:00,</w:t>
      </w:r>
    </w:p>
    <w:p w:rsidR="002B3F7F" w:rsidRDefault="002B3F7F" w:rsidP="002B3F7F">
      <w:pPr>
        <w:spacing w:after="0" w:line="240" w:lineRule="auto"/>
        <w:jc w:val="both"/>
      </w:pPr>
      <w:r>
        <w:rPr>
          <w:rStyle w:val="s3"/>
          <w:rFonts w:ascii="Arial" w:hAnsi="Arial" w:cs="Arial"/>
          <w:color w:val="000000"/>
          <w:sz w:val="24"/>
          <w:szCs w:val="24"/>
        </w:rPr>
        <w:t>без перерыва, воскресенье- выходной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Телефоны МФЦ: 8(47141)2-10-04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МФЦ: </w:t>
      </w:r>
      <w:hyperlink r:id="rId8" w:history="1">
        <w:r>
          <w:rPr>
            <w:rStyle w:val="a3"/>
          </w:rPr>
          <w:t>www.mfc-kursk.ru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почта МФЦ: </w:t>
      </w:r>
      <w:hyperlink r:id="rId9" w:history="1">
        <w:r>
          <w:rPr>
            <w:rStyle w:val="a3"/>
          </w:rPr>
          <w:t>mfc@rkursk.ru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Межмуниципальный отдел по </w:t>
      </w:r>
      <w:proofErr w:type="spellStart"/>
      <w:r>
        <w:rPr>
          <w:rFonts w:ascii="Arial" w:hAnsi="Arial" w:cs="Arial"/>
          <w:sz w:val="24"/>
          <w:szCs w:val="24"/>
        </w:rPr>
        <w:t>Обоянскому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Медвенскому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Пристенскому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Солнцевскому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районам  Управления Федеральной службы государственной регистрации, кадастра и картографии по Курской области: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306230 Курская область, </w:t>
      </w:r>
      <w:proofErr w:type="spellStart"/>
      <w:r>
        <w:rPr>
          <w:rFonts w:ascii="Arial" w:hAnsi="Arial" w:cs="Arial"/>
          <w:sz w:val="24"/>
          <w:szCs w:val="24"/>
        </w:rPr>
        <w:t>Обоянский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Обоянь</w:t>
      </w:r>
      <w:proofErr w:type="spellEnd"/>
      <w:r>
        <w:rPr>
          <w:rFonts w:ascii="Arial" w:hAnsi="Arial" w:cs="Arial"/>
          <w:sz w:val="24"/>
          <w:szCs w:val="24"/>
        </w:rPr>
        <w:t>, ул. Ленина, 35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работы: </w:t>
      </w:r>
      <w:proofErr w:type="spellStart"/>
      <w:r>
        <w:rPr>
          <w:rFonts w:ascii="Arial" w:hAnsi="Arial" w:cs="Arial"/>
          <w:sz w:val="24"/>
          <w:szCs w:val="24"/>
        </w:rPr>
        <w:t>пн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т,чт,пт</w:t>
      </w:r>
      <w:proofErr w:type="spellEnd"/>
      <w:r>
        <w:rPr>
          <w:rFonts w:ascii="Arial" w:hAnsi="Arial" w:cs="Arial"/>
          <w:sz w:val="24"/>
          <w:szCs w:val="24"/>
        </w:rPr>
        <w:t xml:space="preserve"> с 9-00 часов до 18-00 часов, сб. с 9-00 часов до13-00 часов,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 8(47141)2-21-79, </w:t>
      </w:r>
      <w:proofErr w:type="gramStart"/>
      <w:r>
        <w:rPr>
          <w:rFonts w:ascii="Arial" w:hAnsi="Arial" w:cs="Arial"/>
          <w:sz w:val="24"/>
          <w:szCs w:val="24"/>
        </w:rPr>
        <w:t>единый</w:t>
      </w:r>
      <w:proofErr w:type="gramEnd"/>
      <w:r>
        <w:rPr>
          <w:rFonts w:ascii="Arial" w:hAnsi="Arial" w:cs="Arial"/>
          <w:sz w:val="24"/>
          <w:szCs w:val="24"/>
        </w:rPr>
        <w:t xml:space="preserve"> справочный: 8(800)100-34-34,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</w:t>
        </w:r>
        <w:r>
          <w:rPr>
            <w:rStyle w:val="a3"/>
          </w:rPr>
          <w:t>46.</w:t>
        </w:r>
        <w:proofErr w:type="spellStart"/>
        <w:r>
          <w:rPr>
            <w:rStyle w:val="a3"/>
            <w:lang w:val="en-US"/>
          </w:rPr>
          <w:t>rosreestr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почта: </w:t>
      </w:r>
      <w:hyperlink r:id="rId11" w:history="1">
        <w:r>
          <w:rPr>
            <w:rStyle w:val="a3"/>
            <w:lang w:val="en-US"/>
          </w:rPr>
          <w:t>fil</w:t>
        </w:r>
        <w:r>
          <w:rPr>
            <w:rStyle w:val="a3"/>
          </w:rPr>
          <w:t>16@</w:t>
        </w:r>
        <w:r>
          <w:rPr>
            <w:rStyle w:val="a3"/>
            <w:lang w:val="en-US"/>
          </w:rPr>
          <w:t>req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kurskcity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области: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306230 Курская область, </w:t>
      </w:r>
      <w:proofErr w:type="spellStart"/>
      <w:r>
        <w:rPr>
          <w:rFonts w:ascii="Arial" w:hAnsi="Arial" w:cs="Arial"/>
          <w:sz w:val="24"/>
          <w:szCs w:val="24"/>
        </w:rPr>
        <w:t>Обоянский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Обоянь</w:t>
      </w:r>
      <w:proofErr w:type="spellEnd"/>
      <w:r>
        <w:rPr>
          <w:rFonts w:ascii="Arial" w:hAnsi="Arial" w:cs="Arial"/>
          <w:sz w:val="24"/>
          <w:szCs w:val="24"/>
        </w:rPr>
        <w:t>, ул. 3-го Интернационала, 13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работы: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Понедельник: прием заявителей не ведется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Вторник: с 8-00 до 17-00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Среда: с 9-00 до 18-00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Четверг: с 9-00 до 20-00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Пятница: с 9-00 до 16-00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Суббота: с 9-00 до 13-00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Воскресенье: выходной.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Тел.  8(47141)2-13-61, </w:t>
      </w:r>
      <w:proofErr w:type="gramStart"/>
      <w:r>
        <w:rPr>
          <w:rFonts w:ascii="Arial" w:hAnsi="Arial" w:cs="Arial"/>
          <w:sz w:val="24"/>
          <w:szCs w:val="24"/>
        </w:rPr>
        <w:t>единый</w:t>
      </w:r>
      <w:proofErr w:type="gramEnd"/>
      <w:r>
        <w:rPr>
          <w:rFonts w:ascii="Arial" w:hAnsi="Arial" w:cs="Arial"/>
          <w:sz w:val="24"/>
          <w:szCs w:val="24"/>
        </w:rPr>
        <w:t xml:space="preserve"> справочный: 8(800)100-34-34,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сайта: </w:t>
      </w:r>
      <w:hyperlink r:id="rId12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to</w:t>
        </w:r>
        <w:r>
          <w:rPr>
            <w:rStyle w:val="a3"/>
          </w:rPr>
          <w:t>46.</w:t>
        </w:r>
        <w:r>
          <w:rPr>
            <w:rStyle w:val="a3"/>
            <w:lang w:val="en-US"/>
          </w:rPr>
          <w:t>rosreestr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МИ ФНС России № 7 по Курской области: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306200, Курская область, </w:t>
      </w:r>
      <w:proofErr w:type="spellStart"/>
      <w:r>
        <w:rPr>
          <w:rFonts w:ascii="Arial" w:hAnsi="Arial" w:cs="Arial"/>
          <w:sz w:val="24"/>
          <w:szCs w:val="24"/>
        </w:rPr>
        <w:t>Пристенский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Пристень, ул. Ленина, 7</w:t>
      </w:r>
    </w:p>
    <w:p w:rsidR="002B3F7F" w:rsidRDefault="002B3F7F" w:rsidP="002B3F7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af1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График работы</w:t>
      </w:r>
      <w:r>
        <w:rPr>
          <w:rFonts w:ascii="Arial" w:hAnsi="Arial" w:cs="Arial"/>
          <w:b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пн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9.00-18.00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вт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9.00-18.00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ср: 9.00-18.00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чт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9.00-18.00</w:t>
      </w:r>
      <w:r>
        <w:rPr>
          <w:rFonts w:ascii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пт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9.00-16.45</w:t>
      </w:r>
    </w:p>
    <w:p w:rsidR="002B3F7F" w:rsidRDefault="002B3F7F" w:rsidP="002B3F7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В с 12-00 до 13-00</w:t>
      </w:r>
    </w:p>
    <w:p w:rsidR="002B3F7F" w:rsidRDefault="002B3F7F" w:rsidP="002B3F7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Телефоны: 8(47134) 2-23-01,1-23-01, 2-11-79,2-12-56</w:t>
      </w:r>
    </w:p>
    <w:p w:rsidR="002B3F7F" w:rsidRDefault="002B3F7F" w:rsidP="002B3F7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Адрес официального сайта: </w:t>
      </w:r>
      <w:hyperlink r:id="rId13" w:history="1">
        <w:r>
          <w:rPr>
            <w:rStyle w:val="a3"/>
            <w:shd w:val="clear" w:color="auto" w:fill="FFFFFF"/>
            <w:lang w:val="en-US"/>
          </w:rPr>
          <w:t>www</w:t>
        </w:r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nalog</w:t>
        </w:r>
        <w:proofErr w:type="spellEnd"/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</w:p>
    <w:p w:rsidR="002B3F7F" w:rsidRDefault="002B3F7F" w:rsidP="002B3F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Адрес электронной почты: </w:t>
      </w:r>
      <w:hyperlink r:id="rId14" w:history="1">
        <w:r>
          <w:rPr>
            <w:rStyle w:val="a3"/>
            <w:shd w:val="clear" w:color="auto" w:fill="FFFFFF"/>
            <w:lang w:val="en-US"/>
          </w:rPr>
          <w:t>i</w:t>
        </w:r>
        <w:r>
          <w:rPr>
            <w:rStyle w:val="a3"/>
            <w:shd w:val="clear" w:color="auto" w:fill="FFFFFF"/>
          </w:rPr>
          <w:t>4619@</w:t>
        </w:r>
        <w:r>
          <w:rPr>
            <w:rStyle w:val="a3"/>
            <w:shd w:val="clear" w:color="auto" w:fill="FFFFFF"/>
            <w:lang w:val="en-US"/>
          </w:rPr>
          <w:t>m</w:t>
        </w:r>
        <w:r>
          <w:rPr>
            <w:rStyle w:val="a3"/>
            <w:shd w:val="clear" w:color="auto" w:fill="FFFFFF"/>
          </w:rPr>
          <w:t>07.</w:t>
        </w:r>
        <w:r>
          <w:rPr>
            <w:rStyle w:val="a3"/>
            <w:shd w:val="clear" w:color="auto" w:fill="FFFFFF"/>
            <w:lang w:val="en-US"/>
          </w:rPr>
          <w:t>r</w:t>
        </w:r>
        <w:r>
          <w:rPr>
            <w:rStyle w:val="a3"/>
            <w:shd w:val="clear" w:color="auto" w:fill="FFFFFF"/>
          </w:rPr>
          <w:t>46.</w:t>
        </w:r>
        <w:r>
          <w:rPr>
            <w:rStyle w:val="a3"/>
            <w:shd w:val="clear" w:color="auto" w:fill="FFFFFF"/>
            <w:lang w:val="en-US"/>
          </w:rPr>
          <w:t>nalog</w:t>
        </w:r>
        <w:r>
          <w:rPr>
            <w:rStyle w:val="a3"/>
            <w:shd w:val="clear" w:color="auto" w:fill="FFFFFF"/>
          </w:rPr>
          <w:t>.</w:t>
        </w:r>
        <w:r>
          <w:rPr>
            <w:rStyle w:val="a3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B3F7F" w:rsidRDefault="002B3F7F" w:rsidP="002B3F7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 Информация об услуге, порядке ее оказания предоставляется заявителям на безвозмездной основе.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1.3.6. Информирование заявителей организуется следующим образом: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информирование </w:t>
      </w:r>
      <w:r>
        <w:rPr>
          <w:rFonts w:ascii="Arial" w:hAnsi="Arial" w:cs="Arial"/>
          <w:color w:val="auto"/>
          <w:sz w:val="24"/>
          <w:szCs w:val="24"/>
        </w:rPr>
        <w:t>(средства массовой информации, сеть «Интернет»).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15" w:history="1">
        <w:r>
          <w:rPr>
            <w:rStyle w:val="a3"/>
            <w:color w:val="auto"/>
          </w:rPr>
          <w:t>сайте</w:t>
        </w:r>
      </w:hyperlink>
      <w:r>
        <w:rPr>
          <w:rFonts w:ascii="Arial" w:hAnsi="Arial" w:cs="Arial"/>
          <w:sz w:val="24"/>
          <w:szCs w:val="24"/>
        </w:rPr>
        <w:t xml:space="preserve"> администрации сельсовета и на информационном стенде.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Работники принимают все необходимые меры для предоставления заявителю полного и оперативного ответа на поставленные вопросы, в том числе </w:t>
      </w:r>
      <w:r>
        <w:rPr>
          <w:rFonts w:ascii="Arial" w:hAnsi="Arial" w:cs="Arial"/>
          <w:sz w:val="24"/>
          <w:szCs w:val="24"/>
        </w:rPr>
        <w:lastRenderedPageBreak/>
        <w:t>с привлечением иных компетентных специалистов.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1.3.8. При ответе на телефонные звонки специалист, сняв трубку, должен сообщить наименование </w:t>
      </w:r>
      <w:r>
        <w:rPr>
          <w:rFonts w:ascii="Arial" w:hAnsi="Arial" w:cs="Arial"/>
        </w:rPr>
        <w:t>органа, осуществляющего предоставление данной услуги,</w:t>
      </w:r>
      <w:r>
        <w:rPr>
          <w:rFonts w:ascii="Arial" w:hAnsi="Arial" w:cs="Arial"/>
          <w:color w:val="000000"/>
        </w:rPr>
        <w:t xml:space="preserve">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ответах на телефонные звонки и устные обращения специалисты должны соблюдать правила </w:t>
      </w:r>
      <w:r>
        <w:rPr>
          <w:rFonts w:ascii="Arial" w:hAnsi="Arial" w:cs="Arial"/>
        </w:rPr>
        <w:t>служебной</w:t>
      </w:r>
      <w:r>
        <w:rPr>
          <w:rFonts w:ascii="Arial" w:hAnsi="Arial" w:cs="Arial"/>
          <w:color w:val="000000"/>
        </w:rPr>
        <w:t xml:space="preserve"> этики.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2B3F7F" w:rsidRDefault="002B3F7F" w:rsidP="002B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2B3F7F" w:rsidRDefault="002B3F7F" w:rsidP="002B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услуги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2.1.1.Предоставление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предоставляющего услугу</w:t>
      </w:r>
    </w:p>
    <w:p w:rsidR="002B3F7F" w:rsidRDefault="002B3F7F" w:rsidP="002B3F7F">
      <w:pPr>
        <w:pStyle w:val="p6"/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Муниципальная услуга предоставляется и непосредственно осуществляется Администрацией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2B3F7F" w:rsidRDefault="002B3F7F" w:rsidP="002B3F7F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2.2.2.</w:t>
      </w:r>
      <w:r>
        <w:rPr>
          <w:rFonts w:ascii="Arial" w:hAnsi="Arial" w:cs="Arial"/>
          <w:b/>
          <w:bCs/>
          <w:i/>
          <w:iCs/>
          <w:color w:val="FF00FF"/>
        </w:rPr>
        <w:t xml:space="preserve"> </w:t>
      </w:r>
      <w:r>
        <w:rPr>
          <w:rFonts w:ascii="Arial" w:hAnsi="Arial" w:cs="Arial"/>
          <w:b/>
        </w:rPr>
        <w:t>В предоставлении муниципальной услуги участвуют:</w:t>
      </w:r>
    </w:p>
    <w:p w:rsidR="002B3F7F" w:rsidRDefault="002B3F7F" w:rsidP="002B3F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2B3F7F" w:rsidRDefault="002B3F7F" w:rsidP="002B3F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Межмуниципальный отдел по </w:t>
      </w:r>
      <w:proofErr w:type="spellStart"/>
      <w:r>
        <w:rPr>
          <w:rFonts w:ascii="Arial" w:hAnsi="Arial" w:cs="Arial"/>
          <w:sz w:val="24"/>
          <w:szCs w:val="24"/>
        </w:rPr>
        <w:t>Обоянскому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Медвенскому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Пристенскому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Солнцевскому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районам  Управления Федеральной службы государственной регистрации, кадастра и картографии по Курской области;</w:t>
      </w:r>
    </w:p>
    <w:p w:rsidR="002B3F7F" w:rsidRDefault="002B3F7F" w:rsidP="002B3F7F">
      <w:pPr>
        <w:pStyle w:val="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2B3F7F" w:rsidRDefault="002B3F7F" w:rsidP="002B3F7F">
      <w:pPr>
        <w:pStyle w:val="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Межрайонная инспекция Федеральной налоговой службы № 7 по Курской области;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  <w:proofErr w:type="gramEnd"/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услуги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является: 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договора купли-продажи или проекта договора аренды земельного участка в трех экземплярах, их подписание и направление заявителю при условии, </w:t>
      </w:r>
      <w:r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решения о предварительном согласовании предоставления земельного участка в соответствии со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указанное решение заявителю.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3) </w:t>
      </w:r>
      <w:r>
        <w:rPr>
          <w:rFonts w:ascii="Arial" w:eastAsia="Batang" w:hAnsi="Arial" w:cs="Arial"/>
          <w:sz w:val="24"/>
          <w:szCs w:val="24"/>
          <w:lang w:eastAsia="ko-KR"/>
        </w:rPr>
        <w:t> отказ  в предоставлении муниципальной услуги.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Срок предоставления услуги и краткое содержание административных процедур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сельсовета совершает одно из следующих действий: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39.17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lastRenderedPageBreak/>
        <w:t xml:space="preserve">должен превышать 2-х 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месяцев со дня принятия решения о проведен</w:t>
      </w:r>
      <w:proofErr w:type="gramStart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кциона.</w:t>
      </w:r>
    </w:p>
    <w:p w:rsidR="002B3F7F" w:rsidRDefault="002B3F7F" w:rsidP="002B3F7F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проведении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(далее также - аукцион), принимается уполномоченным органом — администрацией сельсовета, в том числе по заявлениям граждан или юридических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лиц.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порядке: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1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таком земельном участке (далее - кадастровые работы);</w:t>
      </w:r>
      <w:proofErr w:type="gramEnd"/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администрации сельсовета государственного кадастрового учета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уполномоченным органом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земельного участка, вправе утвердить иной вариант схемы расположения земельного участка.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2B3F7F" w:rsidRDefault="002B3F7F" w:rsidP="002B3F7F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либо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разграничена.</w:t>
      </w:r>
      <w:proofErr w:type="gramEnd"/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2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сельского </w:t>
      </w:r>
      <w:proofErr w:type="gramStart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поселения</w:t>
      </w:r>
      <w:proofErr w:type="gramEnd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3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уклонились от их заключения, включаются в реестр недобросовестных участников аукциона.</w:t>
      </w:r>
    </w:p>
    <w:p w:rsidR="002B3F7F" w:rsidRDefault="002B3F7F" w:rsidP="002B3F7F">
      <w:pPr>
        <w:pStyle w:val="af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6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пунктом 13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7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14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8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2 0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РФ,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9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подпунктами 1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0" w:history="1">
        <w:r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3 пункта 29</w:t>
        </w:r>
      </w:hyperlink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исполнительной власти для включения их в реестр недобросовестных участников аукциона.</w:t>
      </w:r>
    </w:p>
    <w:p w:rsidR="002B3F7F" w:rsidRDefault="002B3F7F" w:rsidP="002B3F7F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1" w:history="1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статьи 39.12. Земельного кодекса РФ</w:t>
      </w:r>
      <w:r>
        <w:rPr>
          <w:rFonts w:ascii="Times New Roman" w:hAnsi="Times New Roman" w:cs="Times New Roman"/>
          <w:sz w:val="28"/>
          <w:szCs w:val="28"/>
        </w:rPr>
        <w:t>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2B3F7F" w:rsidRDefault="002B3F7F" w:rsidP="002B3F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-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актами:</w:t>
      </w:r>
      <w:proofErr w:type="gramEnd"/>
    </w:p>
    <w:p w:rsidR="002B3F7F" w:rsidRDefault="002B3F7F" w:rsidP="002B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Конституцией Российской Федерации от 12.12.1993 («Российская газета» от 25.12.1993 № 237),</w:t>
      </w:r>
    </w:p>
    <w:p w:rsidR="002B3F7F" w:rsidRDefault="002B3F7F" w:rsidP="002B3F7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  <w:lang w:eastAsia="ko-KR"/>
        </w:rPr>
        <w:t xml:space="preserve">- 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2B3F7F" w:rsidRDefault="002B3F7F" w:rsidP="002B3F7F">
      <w:pPr>
        <w:pStyle w:val="af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(в редакции, действующей с 1 марта 2015 года) (</w:t>
      </w:r>
      <w:r>
        <w:rPr>
          <w:rFonts w:ascii="Arial" w:hAnsi="Arial" w:cs="Arial"/>
          <w:color w:val="auto"/>
          <w:sz w:val="24"/>
          <w:szCs w:val="24"/>
        </w:rPr>
        <w:t>«Российская газета»,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2B3F7F" w:rsidRDefault="002B3F7F" w:rsidP="002B3F7F">
      <w:pPr>
        <w:pStyle w:val="af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- 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»</w:t>
      </w:r>
      <w:r>
        <w:rPr>
          <w:rFonts w:ascii="Arial" w:hAnsi="Arial" w:cs="Arial"/>
          <w:color w:val="auto"/>
          <w:sz w:val="24"/>
          <w:szCs w:val="24"/>
        </w:rPr>
        <w:t>(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«Российская газета», </w:t>
      </w:r>
      <w:r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2B3F7F" w:rsidRDefault="002B3F7F" w:rsidP="002B3F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2B3F7F" w:rsidRDefault="002B3F7F" w:rsidP="002B3F7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2B3F7F" w:rsidRDefault="002B3F7F" w:rsidP="002B3F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27.07.2006 № 152-ФЗ «О персональных данных» («Российская газета», 29.07.2006, № 165);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2B3F7F" w:rsidRDefault="002B3F7F" w:rsidP="002B3F7F">
      <w:pPr>
        <w:pStyle w:val="ConsPlusNormal0"/>
        <w:ind w:left="54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- Федеральным законом от 24 июля 2007 г. № 221-ФЗ "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государственном </w:t>
      </w:r>
    </w:p>
    <w:p w:rsidR="002B3F7F" w:rsidRDefault="002B3F7F" w:rsidP="002B3F7F">
      <w:pPr>
        <w:pStyle w:val="ConsPlusNormal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кадастре</w:t>
      </w:r>
      <w:proofErr w:type="gramEnd"/>
      <w:r>
        <w:rPr>
          <w:sz w:val="24"/>
          <w:szCs w:val="24"/>
        </w:rPr>
        <w:t xml:space="preserve"> недвижимости" ("Российская газета", N 165, 01.08.2007);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Постановлением Правительства Российской Федерации от 16.08.2012         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>
        <w:rPr>
          <w:rFonts w:ascii="Arial" w:hAnsi="Arial" w:cs="Arial"/>
          <w:sz w:val="24"/>
          <w:szCs w:val="24"/>
        </w:rPr>
        <w:t>Курская</w:t>
      </w:r>
      <w:proofErr w:type="gramEnd"/>
      <w:r>
        <w:rPr>
          <w:rFonts w:ascii="Arial" w:hAnsi="Arial" w:cs="Arial"/>
          <w:sz w:val="24"/>
          <w:szCs w:val="24"/>
        </w:rPr>
        <w:t xml:space="preserve">  правда» № 143 от 30.11.2013 года);   </w:t>
      </w:r>
    </w:p>
    <w:p w:rsidR="002B3F7F" w:rsidRDefault="002B3F7F" w:rsidP="002B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Постановлением Администрации Усланского сель</w:t>
      </w:r>
      <w:r w:rsidR="00AF13C9">
        <w:rPr>
          <w:rFonts w:ascii="Arial" w:hAnsi="Arial" w:cs="Arial"/>
          <w:sz w:val="24"/>
          <w:szCs w:val="24"/>
        </w:rPr>
        <w:t xml:space="preserve">совета  </w:t>
      </w:r>
      <w:proofErr w:type="spellStart"/>
      <w:r w:rsidR="00AF13C9">
        <w:rPr>
          <w:rFonts w:ascii="Arial" w:hAnsi="Arial" w:cs="Arial"/>
          <w:sz w:val="24"/>
          <w:szCs w:val="24"/>
        </w:rPr>
        <w:t>Обоянского</w:t>
      </w:r>
      <w:proofErr w:type="spellEnd"/>
      <w:r w:rsidR="00AF13C9">
        <w:rPr>
          <w:rFonts w:ascii="Arial" w:hAnsi="Arial" w:cs="Arial"/>
          <w:sz w:val="24"/>
          <w:szCs w:val="24"/>
        </w:rPr>
        <w:t xml:space="preserve"> района от  11</w:t>
      </w:r>
      <w:r>
        <w:rPr>
          <w:rFonts w:ascii="Arial" w:hAnsi="Arial" w:cs="Arial"/>
          <w:sz w:val="24"/>
          <w:szCs w:val="24"/>
        </w:rPr>
        <w:t xml:space="preserve"> </w:t>
      </w:r>
      <w:r w:rsidR="00AF13C9">
        <w:rPr>
          <w:rFonts w:ascii="Arial" w:hAnsi="Arial" w:cs="Arial"/>
          <w:sz w:val="24"/>
          <w:szCs w:val="24"/>
        </w:rPr>
        <w:t>февраля 2013 года № 11</w:t>
      </w:r>
      <w:r>
        <w:rPr>
          <w:rFonts w:ascii="Arial" w:hAnsi="Arial" w:cs="Arial"/>
          <w:sz w:val="24"/>
          <w:szCs w:val="24"/>
        </w:rPr>
        <w:t xml:space="preserve"> «Об утверждении  Порядка разработки и утверждения административных регламентов предоставления муниципальных услуг»;</w:t>
      </w:r>
    </w:p>
    <w:p w:rsidR="002B3F7F" w:rsidRDefault="002B3F7F" w:rsidP="002B3F7F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Постановлением Администрации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AF13C9">
        <w:rPr>
          <w:rFonts w:ascii="Arial" w:eastAsia="Arial" w:hAnsi="Arial" w:cs="Arial"/>
          <w:sz w:val="24"/>
          <w:szCs w:val="24"/>
        </w:rPr>
        <w:t>от 29 августа 2014  года № 45</w:t>
      </w:r>
      <w:r>
        <w:rPr>
          <w:rFonts w:ascii="Arial" w:eastAsia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 порядке подачи и рассмотрения жалоб на решения и действия (бездействие) Администрации Усланского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 и её должностных лиц,  муниципальных служащих, замещающих должности муниципальной службы в Администрации Усланского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Курской области»;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(принят решением  Собрания депутатов Усланского 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</w:t>
      </w:r>
      <w:r w:rsidR="00AF13C9">
        <w:rPr>
          <w:rFonts w:ascii="Arial" w:hAnsi="Arial" w:cs="Arial"/>
          <w:sz w:val="24"/>
          <w:szCs w:val="24"/>
        </w:rPr>
        <w:t>ласти от 23 ноября 2010 г. №3/18</w:t>
      </w:r>
      <w:r>
        <w:rPr>
          <w:rFonts w:ascii="Arial" w:hAnsi="Arial" w:cs="Arial"/>
          <w:sz w:val="24"/>
          <w:szCs w:val="24"/>
        </w:rPr>
        <w:t>, зарегистрирован в Управлении Министерства  юстиции Российской</w:t>
      </w:r>
      <w:r w:rsidR="00AF13C9">
        <w:rPr>
          <w:rFonts w:ascii="Arial" w:hAnsi="Arial" w:cs="Arial"/>
          <w:sz w:val="24"/>
          <w:szCs w:val="24"/>
        </w:rPr>
        <w:t xml:space="preserve"> Федерации по Курской области 27</w:t>
      </w:r>
      <w:r>
        <w:rPr>
          <w:rFonts w:ascii="Arial" w:hAnsi="Arial" w:cs="Arial"/>
          <w:sz w:val="24"/>
          <w:szCs w:val="24"/>
        </w:rPr>
        <w:t xml:space="preserve"> декабря 2010 г., государственный регистрационный №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F13C9">
        <w:rPr>
          <w:rFonts w:ascii="Arial" w:hAnsi="Arial" w:cs="Arial"/>
          <w:sz w:val="24"/>
          <w:szCs w:val="24"/>
        </w:rPr>
        <w:t>.46516326</w:t>
      </w:r>
      <w:r>
        <w:rPr>
          <w:rFonts w:ascii="Arial" w:hAnsi="Arial" w:cs="Arial"/>
          <w:sz w:val="24"/>
          <w:szCs w:val="24"/>
        </w:rPr>
        <w:t>2010001);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настоящим Регламентом.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2B3F7F" w:rsidRDefault="002B3F7F" w:rsidP="002B3F7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2B3F7F" w:rsidRDefault="002B3F7F" w:rsidP="002B3F7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2B3F7F" w:rsidRDefault="002B3F7F" w:rsidP="002B3F7F">
      <w:pPr>
        <w:pStyle w:val="af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6) согласие заявителя  (уполномоченного  представителя) 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2B3F7F" w:rsidRDefault="002B3F7F" w:rsidP="002B3F7F">
      <w:pPr>
        <w:pStyle w:val="af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2B3F7F" w:rsidRDefault="002B3F7F" w:rsidP="002B3F7F">
      <w:pPr>
        <w:pStyle w:val="a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2B3F7F" w:rsidRDefault="002B3F7F" w:rsidP="002B3F7F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составленным на ином языке должны быть приобщен их перевод на русский язык,  заверенный нотариально.</w:t>
      </w:r>
    </w:p>
    <w:p w:rsidR="002B3F7F" w:rsidRDefault="002B3F7F" w:rsidP="002B3F7F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2B3F7F" w:rsidRDefault="002B3F7F" w:rsidP="002B3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Непредставление заявителем указанных документов не является основанием для отказа в предоставлении услуги.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>
        <w:rPr>
          <w:rFonts w:ascii="Times New Roman" w:hAnsi="Times New Roman" w:cs="Times New Roman"/>
          <w:sz w:val="28"/>
          <w:szCs w:val="28"/>
        </w:rPr>
        <w:t>г. №210-ФЗ».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однозначно истолковать их содержание.</w:t>
      </w: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собственности, собственность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2B3F7F" w:rsidRDefault="002B3F7F" w:rsidP="002B3F7F">
      <w:pPr>
        <w:pStyle w:val="af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Проведение кадастровых работ, включенных в  перечень необходимых и обязательных услуг, необходимых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Земельным Кодексом Российской Федерации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</w:t>
      </w:r>
      <w:proofErr w:type="gramEnd"/>
      <w:r>
        <w:rPr>
          <w:rFonts w:ascii="Arial" w:hAnsi="Arial" w:cs="Arial"/>
          <w:sz w:val="24"/>
          <w:szCs w:val="24"/>
        </w:rPr>
        <w:t xml:space="preserve"> законом.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2B3F7F" w:rsidRDefault="002B3F7F" w:rsidP="002B3F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2.15. Срок и порядок регистрации запроса заявителя о предоставлении услуги, в том числе в электронной форме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информационным системам;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содержать актуальную и </w:t>
      </w:r>
      <w:r>
        <w:rPr>
          <w:rFonts w:ascii="Times New Roman" w:hAnsi="Times New Roman" w:cs="Times New Roman"/>
          <w:sz w:val="28"/>
          <w:szCs w:val="28"/>
        </w:rPr>
        <w:lastRenderedPageBreak/>
        <w:t>исчерпывающую информацию об услуге.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2B3F7F" w:rsidRDefault="002B3F7F" w:rsidP="002B3F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2B3F7F" w:rsidRDefault="002B3F7F" w:rsidP="002B3F7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сельсовета при предоставлении услуги, не превышающее 2, с их общей продолжительностью, не превышающей 30 минут.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2.17.3. Показателями качества предоставления услуги являются:</w:t>
      </w:r>
    </w:p>
    <w:p w:rsidR="002B3F7F" w:rsidRDefault="002B3F7F" w:rsidP="002B3F7F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2B3F7F" w:rsidRDefault="002B3F7F" w:rsidP="002B3F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2.17.4. На стадии рассмотрения документов получателя услуги в администрации сельсовета заявитель имеет право: </w:t>
      </w:r>
    </w:p>
    <w:p w:rsidR="002B3F7F" w:rsidRDefault="002B3F7F" w:rsidP="002B3F7F">
      <w:pPr>
        <w:pStyle w:val="p5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2B3F7F" w:rsidRDefault="002B3F7F" w:rsidP="002B3F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2B3F7F" w:rsidRDefault="002B3F7F" w:rsidP="002B3F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использованием информационно - коммуникационных технологий;</w:t>
      </w:r>
    </w:p>
    <w:p w:rsidR="002B3F7F" w:rsidRDefault="002B3F7F" w:rsidP="002B3F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связи с </w:t>
      </w:r>
      <w:bookmarkStart w:id="1" w:name="l76"/>
      <w:bookmarkEnd w:id="1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2B3F7F" w:rsidRDefault="002B3F7F" w:rsidP="002B3F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2B3F7F" w:rsidRDefault="002B3F7F" w:rsidP="002B3F7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ОБУ «МФЦ».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многофункционального  центра с  администрацией сельсовета осуществляется без участия заявителя в соответствии с нормативными правовыми актами и соглашением о взаимодействии. 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документов и получить результат в установленные настоящим административным регламентом сроки. 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2B3F7F" w:rsidRDefault="002B3F7F" w:rsidP="002B3F7F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2B3F7F" w:rsidRDefault="002B3F7F" w:rsidP="002B3F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засвидетельствовано усиленной квалифицированной электронной подписью нотариуса.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3F7F" w:rsidRDefault="002B3F7F" w:rsidP="002B3F7F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color w:val="0000FF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с документами, необходимыми для предоставления муниципальной услуги;</w:t>
      </w:r>
    </w:p>
    <w:p w:rsidR="002B3F7F" w:rsidRDefault="002B3F7F" w:rsidP="002B3F7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 межведомственных запросов в органы, участвующие в предоставлении муниципальной услуги;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принятие решения о предоставлении (отказе в предоставлении) муниципальной  услуги и оформление результатов муниципальной услуги;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4)  выдача результатов предоставления муниципальной услуги заявителю.</w:t>
      </w: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услуги приведена в приложении № 2 к настоящему Регламенту.</w:t>
      </w:r>
    </w:p>
    <w:p w:rsidR="002B3F7F" w:rsidRDefault="002B3F7F" w:rsidP="002B3F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00"/>
      <w:bookmarkEnd w:id="2"/>
    </w:p>
    <w:p w:rsidR="002B3F7F" w:rsidRDefault="002B3F7F" w:rsidP="002B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заявление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(или: муниципальной) собственности, без проведения торгов</w:t>
      </w:r>
    </w:p>
    <w:p w:rsidR="002B3F7F" w:rsidRDefault="002B3F7F" w:rsidP="002B3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услуги, в соответствии с подразделом 2.6. административного регламента.</w:t>
      </w:r>
    </w:p>
    <w:p w:rsidR="002B3F7F" w:rsidRDefault="002B3F7F" w:rsidP="002B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виде, образец заявления (приложение 2 к Регламенту) можно получить в администрации сельсовета, а в электронном – на официальном сайте администрации  сельсовета, официальном сайте многофункционального центра, официальном сайте Администрации Курской области, Портале государственных и муниципальных услуг (функций) Курской области.</w:t>
      </w:r>
      <w:proofErr w:type="gramEnd"/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администрации сельсовета проверяет наличие документов, необходимых для предоставления муниципальной услуги;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при наличии в представленных документах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2.10. настоящего Административного регламента, уведомляет заявителя о наличии препятствий в приеме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при установлении фактов отсутствия документов, указанных в пункте 2.6  настоящего Административного регламента, или наличия в представленных документах оснований для отказа в приеме документов,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4) вносит запись о приеме заявления в Журнал регистрации входящей документации администрации сельсовета.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2B3F7F" w:rsidRDefault="002B3F7F" w:rsidP="002B3F7F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B3F7F" w:rsidRDefault="002B3F7F" w:rsidP="002B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2B3F7F" w:rsidRDefault="002B3F7F" w:rsidP="002B3F7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Основанием начала административной процедуры является непредставление заявителем </w:t>
      </w:r>
      <w:r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ОБУ «МФЦ» в течение трех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указанных в приложении 2 настоящего Регламента,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</w:pPr>
      <w:r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2B3F7F" w:rsidRDefault="002B3F7F" w:rsidP="002B3F7F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2B3F7F" w:rsidRDefault="002B3F7F" w:rsidP="002B3F7F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сельсовета или Многофункциональном центре.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администрации, приобщает полученный ответ к документам, представленным заявителем.</w:t>
      </w:r>
    </w:p>
    <w:p w:rsidR="002B3F7F" w:rsidRDefault="002B3F7F" w:rsidP="002B3F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2B3F7F" w:rsidRDefault="002B3F7F" w:rsidP="002B3F7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3F7F" w:rsidRDefault="002B3F7F" w:rsidP="002B3F7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3.4. Принятие решения о предоставлении (отказе в предоставлении) муниципальной  услуги и оформление результатов муниципальной услуги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предоставление услуги (ответственный исполнитель).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отказа, предусмотренных пунктом 2.10. настоящего административного регламента, специалист администрации сельсовета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 действия в соответствии с п.2.4. настоящего Регламента</w:t>
      </w:r>
    </w:p>
    <w:p w:rsidR="002B3F7F" w:rsidRDefault="002B3F7F" w:rsidP="002B3F7F">
      <w:pPr>
        <w:pStyle w:val="p13"/>
        <w:shd w:val="clear" w:color="auto" w:fill="FFFFFF"/>
        <w:jc w:val="both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          </w:t>
      </w:r>
      <w:r>
        <w:rPr>
          <w:sz w:val="28"/>
          <w:szCs w:val="28"/>
        </w:rPr>
        <w:t>При наличии оснований для отказа в предоставлении услуги  подготавливает уведомление об</w:t>
      </w:r>
      <w:r>
        <w:rPr>
          <w:rStyle w:val="apple-converted-space"/>
          <w:sz w:val="28"/>
          <w:szCs w:val="28"/>
        </w:rPr>
        <w:t> </w:t>
      </w:r>
      <w:r>
        <w:rPr>
          <w:rStyle w:val="s8"/>
          <w:sz w:val="28"/>
          <w:szCs w:val="28"/>
        </w:rPr>
        <w:t>отказе в предоставлении муниципальной услуги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2B3F7F" w:rsidRDefault="002B3F7F" w:rsidP="002B3F7F">
      <w:pPr>
        <w:pStyle w:val="p17"/>
        <w:shd w:val="clear" w:color="auto" w:fill="FFFFFF"/>
        <w:ind w:firstLine="707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Максимально допустимый срок исполнения административной процедуры –</w:t>
      </w:r>
      <w:r>
        <w:rPr>
          <w:rStyle w:val="apple-converted-space"/>
          <w:sz w:val="28"/>
          <w:szCs w:val="28"/>
        </w:rPr>
        <w:t xml:space="preserve">  14 </w:t>
      </w:r>
      <w:r>
        <w:rPr>
          <w:rStyle w:val="s1"/>
          <w:sz w:val="28"/>
          <w:szCs w:val="28"/>
        </w:rPr>
        <w:t>календарных дней.</w:t>
      </w:r>
    </w:p>
    <w:p w:rsidR="002B3F7F" w:rsidRDefault="002B3F7F" w:rsidP="002B3F7F">
      <w:pPr>
        <w:pStyle w:val="p17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2B3F7F" w:rsidRDefault="002B3F7F" w:rsidP="002B3F7F">
      <w:pPr>
        <w:pStyle w:val="p17"/>
        <w:shd w:val="clear" w:color="auto" w:fill="FFFFFF"/>
        <w:ind w:firstLine="707"/>
        <w:jc w:val="both"/>
        <w:rPr>
          <w:rStyle w:val="s1"/>
        </w:rPr>
      </w:pPr>
      <w:r>
        <w:rPr>
          <w:rStyle w:val="s1"/>
          <w:sz w:val="28"/>
          <w:szCs w:val="28"/>
        </w:rPr>
        <w:t>Способ фиксации результата оказания услуги – регистрация документов, указанных в пункте 2.3. настоящего Регламента.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</w:rPr>
      </w:pPr>
    </w:p>
    <w:p w:rsidR="002B3F7F" w:rsidRDefault="002B3F7F" w:rsidP="002B3F7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Основанием для начала административной процедуры является принятие решения о формировании результата муниципальной услуги.</w:t>
      </w:r>
    </w:p>
    <w:p w:rsidR="002B3F7F" w:rsidRDefault="002B3F7F" w:rsidP="002B3F7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специалист администрации сельсовета оформляет в порядке, установленном Земельным кодексом и настоящим Регламентом: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проекта договора купли-продажи или проекта договора аренды земельного участка в трех экземплярах, их подписание и направление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при условии, </w:t>
      </w:r>
      <w:r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решения о предварительном согласовании предоставления земельного участка в соответствии со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указанное решение заявителю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B3F7F" w:rsidRDefault="002B3F7F" w:rsidP="002B3F7F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2B3F7F" w:rsidRDefault="002B3F7F" w:rsidP="002B3F7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2B3F7F" w:rsidRDefault="002B3F7F" w:rsidP="002B3F7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2B3F7F" w:rsidRDefault="002B3F7F" w:rsidP="002B3F7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договора купли-продажи или договора аренды земельного участка в трех экземплярах, их подписание и направление заявителю при условии, </w:t>
      </w:r>
      <w:r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постановления о предварительном согласовании предоставления земельного участка в соответствии со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указанное решение заявителю.</w:t>
      </w:r>
    </w:p>
    <w:p w:rsidR="002B3F7F" w:rsidRDefault="002B3F7F" w:rsidP="002B3F7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принятии отрицательного решения:</w:t>
      </w:r>
    </w:p>
    <w:p w:rsidR="002B3F7F" w:rsidRDefault="002B3F7F" w:rsidP="002B3F7F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договоров безвозмездного пользования;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2B3F7F" w:rsidRDefault="002B3F7F" w:rsidP="002B3F7F">
      <w:pPr>
        <w:pStyle w:val="a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регламента</w:t>
      </w:r>
    </w:p>
    <w:bookmarkEnd w:id="3"/>
    <w:p w:rsidR="002B3F7F" w:rsidRDefault="002B3F7F" w:rsidP="002B3F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услуги, а также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 глава администрации сельсовета.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включает в себя: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(бездействия) работников администрации сельсовета.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 сельсовета, но не чаще одного раза в 3 года. 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жалоб (претензий) на решения и действия (бездействие) должностных лиц, принятые или осуществлённые в ходе предоставления муниципальной услуги.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исполнения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и иные работники администрации сельсовета, ответственные за предоставление услуги, в установленном законом порядке несут ответственность: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административных действий (административных процедур) в соответствии с настоящим Регламентом;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информации, представляемой в ходе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предоставления услуги.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сельсовета, а также путем обжалования действий (бездействия) и решений, осуществляемых (принятых) в ходе исполнения Регламента в вышестоящий орган (в порядке подчиненности).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 сельсовета, предоставляющих услугу, а также их должностных лиц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(или) их должностных лиц при предоставлении услуги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5.2. Предмет жалобы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услуги, у заявителя;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  <w:proofErr w:type="gramEnd"/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администрацию сельсовета. Жалобы на решения, принятые главой администрации сельсовета, подаются в Администрацию Усланского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служащего;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   рассмотрение, принимает одно из следующих решений: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жалоба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B3F7F" w:rsidRDefault="002B3F7F" w:rsidP="002B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2B3F7F" w:rsidRDefault="002B3F7F" w:rsidP="002B3F7F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  <w:lang w:eastAsia="ar-SA"/>
        </w:rPr>
        <w:t>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2B3F7F" w:rsidRDefault="002B3F7F" w:rsidP="00AF13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2B3F7F" w:rsidRDefault="002B3F7F" w:rsidP="002B3F7F">
      <w:pPr>
        <w:jc w:val="right"/>
        <w:rPr>
          <w:rFonts w:ascii="Calibri" w:hAnsi="Calibri" w:cs="Calibri"/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№1</w:t>
      </w: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и (или)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территории сельского поселения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пункта, садоводства,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дачного хозяйства, гражданам и крестьянским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(фермерским) хозяйствам для осуществления </w:t>
      </w:r>
    </w:p>
    <w:p w:rsidR="002B3F7F" w:rsidRDefault="002B3F7F" w:rsidP="002B3F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крестьянским (фермерским) хозяйством его деятельности»</w:t>
      </w:r>
    </w:p>
    <w:p w:rsidR="002B3F7F" w:rsidRDefault="002B3F7F" w:rsidP="002B3F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2B3F7F" w:rsidRDefault="002B3F7F" w:rsidP="002B3F7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bCs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</w:rPr>
        <w:t>»</w:t>
      </w:r>
    </w:p>
    <w:p w:rsidR="002B3F7F" w:rsidRDefault="002B3F7F" w:rsidP="002B3F7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FF"/>
        </w:rPr>
      </w:pPr>
    </w:p>
    <w:p w:rsidR="002B3F7F" w:rsidRDefault="004D201D" w:rsidP="002B3F7F">
      <w:pPr>
        <w:suppressAutoHyphens/>
        <w:spacing w:after="0" w:line="240" w:lineRule="auto"/>
        <w:rPr>
          <w:rFonts w:ascii="Calibri" w:hAnsi="Calibri" w:cs="Calibri"/>
          <w:sz w:val="28"/>
          <w:szCs w:val="28"/>
        </w:rPr>
      </w:pPr>
      <w:r w:rsidRPr="004D201D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.3pt;width:396.85pt;height:34.65pt;z-index:25165056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2B3F7F" w:rsidRDefault="002B3F7F" w:rsidP="002B3F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2B3F7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2B3F7F" w:rsidRDefault="004D201D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4D201D">
        <w:pict>
          <v:line id="_x0000_s1027" style="position:absolute;left:0;text-align:left;z-index:251651584" from="240pt,83.05pt" to="240pt,107.25pt" strokeweight=".26mm">
            <v:stroke endarrow="block" joinstyle="miter"/>
          </v:line>
        </w:pict>
      </w:r>
      <w:r w:rsidRPr="004D201D">
        <w:pict>
          <v:shape id="_x0000_s1028" type="#_x0000_t202" style="position:absolute;left:0;text-align:left;margin-left:48pt;margin-top:109.65pt;width:250.1pt;height:1in;z-index:25165260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2B3F7F" w:rsidRDefault="002B3F7F" w:rsidP="002B3F7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муниципальной  услуги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  <w:r w:rsidRPr="004D201D">
        <w:pict>
          <v:line id="_x0000_s1029" style="position:absolute;left:0;text-align:left;flip:x;z-index:251653632" from="0,136.25pt" to="44.95pt,136.3pt" strokeweight=".26mm">
            <v:stroke joinstyle="miter"/>
          </v:line>
        </w:pict>
      </w:r>
      <w:r w:rsidRPr="004D201D">
        <w:pict>
          <v:shape id="_x0000_s1030" type="#_x0000_t202" style="position:absolute;left:0;text-align:left;margin-left:-30pt;margin-top:127.25pt;width:26.95pt;height:25.75pt;z-index:25165465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2B3F7F" w:rsidRDefault="002B3F7F" w:rsidP="002B3F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да</w:t>
                  </w:r>
                </w:p>
              </w:txbxContent>
            </v:textbox>
          </v:shape>
        </w:pict>
      </w:r>
      <w:r w:rsidRPr="004D201D">
        <w:pict>
          <v:line id="_x0000_s1031" style="position:absolute;left:0;text-align:left;z-index:251655680" from="-18pt,153.85pt" to="-17.95pt,189.9pt" strokeweight=".26mm">
            <v:stroke endarrow="block" joinstyle="miter"/>
          </v:line>
        </w:pict>
      </w:r>
      <w:r w:rsidRPr="004D201D">
        <w:pict>
          <v:line id="_x0000_s1032" style="position:absolute;left:0;text-align:left;z-index:251656704" from="298.05pt,177.7pt" to="316.05pt,177.75pt" strokeweight=".26mm">
            <v:stroke joinstyle="miter"/>
          </v:line>
        </w:pict>
      </w:r>
      <w:r w:rsidRPr="004D201D">
        <w:pict>
          <v:shape id="_x0000_s1033" type="#_x0000_t202" style="position:absolute;left:0;text-align:left;margin-left:315.95pt;margin-top:160.4pt;width:36.1pt;height:21.8pt;z-index:25165772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2B3F7F" w:rsidRDefault="002B3F7F" w:rsidP="002B3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4D201D">
        <w:pict>
          <v:line id="_x0000_s1034" style="position:absolute;left:0;text-align:left;z-index:251658752" from="352.1pt,177.65pt" to="388.1pt,177.7pt" strokeweight=".26mm">
            <v:stroke endarrow="block" joinstyle="miter"/>
          </v:line>
        </w:pict>
      </w:r>
      <w:r w:rsidRPr="004D201D">
        <w:pict>
          <v:shape id="_x0000_s1035" type="#_x0000_t202" style="position:absolute;left:0;text-align:left;margin-left:387.6pt;margin-top:149.55pt;width:108.85pt;height:92.1pt;z-index:251659776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2B3F7F" w:rsidRDefault="002B3F7F" w:rsidP="002B3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уведомления о приостановлении, при неполном пакете</w:t>
                  </w:r>
                </w:p>
                <w:p w:rsidR="002B3F7F" w:rsidRDefault="002B3F7F" w:rsidP="002B3F7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Pr="004D201D">
        <w:pict>
          <v:shape id="_x0000_s1036" type="#_x0000_t202" style="position:absolute;left:0;text-align:left;margin-left:-30pt;margin-top:189.45pt;width:369pt;height:3in;z-index:251660800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2B3F7F" w:rsidRDefault="002B3F7F" w:rsidP="002B3F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решения о предоставлении земельного участка:</w:t>
                  </w:r>
                </w:p>
                <w:p w:rsidR="002B3F7F" w:rsidRDefault="002B3F7F" w:rsidP="002B3F7F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2B3F7F" w:rsidRDefault="002B3F7F" w:rsidP="002B3F7F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земельного участка в аренду;</w:t>
                  </w:r>
                </w:p>
                <w:p w:rsidR="002B3F7F" w:rsidRDefault="002B3F7F" w:rsidP="002B3F7F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2B3F7F" w:rsidRDefault="002B3F7F" w:rsidP="002B3F7F">
                  <w:pPr>
                    <w:spacing w:line="240" w:lineRule="auto"/>
                    <w:ind w:firstLine="567"/>
                    <w:jc w:val="both"/>
                    <w:rPr>
                      <w:rFonts w:ascii="Calibri" w:hAnsi="Calibri" w:cs="Calibri"/>
                    </w:rPr>
                  </w:pPr>
                  <w: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2B3F7F" w:rsidRDefault="002B3F7F" w:rsidP="002B3F7F">
                  <w:pPr>
                    <w:ind w:firstLine="567"/>
                    <w:jc w:val="both"/>
                  </w:pPr>
                  <w:r>
                    <w:t>подготовка и подписание договора купли-продажи или аренды земельного участка</w:t>
                  </w:r>
                </w:p>
              </w:txbxContent>
            </v:textbox>
          </v:shape>
        </w:pict>
      </w:r>
      <w:r w:rsidRPr="004D201D">
        <w:pict>
          <v:shape id="_x0000_s1037" type="#_x0000_t202" style="position:absolute;left:0;text-align:left;margin-left:348pt;margin-top:260.65pt;width:144.9pt;height:70.35pt;z-index:251661824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2B3F7F" w:rsidRDefault="002B3F7F" w:rsidP="002B3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несоответствием документов</w:t>
                  </w:r>
                </w:p>
                <w:p w:rsidR="002B3F7F" w:rsidRDefault="002B3F7F" w:rsidP="002B3F7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Pr="004D201D">
        <w:pict>
          <v:line id="_x0000_s1038" style="position:absolute;left:0;text-align:left;z-index:251662848" from="354pt,189.45pt" to="354pt,244.8pt" strokeweight=".26mm">
            <v:stroke endarrow="block" joinstyle="miter"/>
          </v:line>
        </w:pict>
      </w:r>
      <w:r w:rsidRPr="004D201D">
        <w:pict>
          <v:shape id="_x0000_s1039" type="#_x0000_t202" style="position:absolute;left:0;text-align:left;margin-left:48pt;margin-top:47.45pt;width:396.85pt;height:36pt;z-index:251663872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2B3F7F" w:rsidRDefault="002B3F7F" w:rsidP="002B3F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4D201D">
        <w:pict>
          <v:line id="_x0000_s1040" style="position:absolute;left:0;text-align:left;z-index:251664896" from="234pt,20.85pt" to="234pt,45.05pt" strokeweight=".26mm">
            <v:stroke endarrow="block" joinstyle="miter"/>
          </v:line>
        </w:pict>
      </w: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2B3F7F" w:rsidRDefault="002B3F7F" w:rsidP="002B3F7F">
      <w:pPr>
        <w:pStyle w:val="a6"/>
        <w:rPr>
          <w:rFonts w:asciiTheme="minorHAnsi" w:eastAsiaTheme="minorEastAsia" w:hAnsiTheme="minorHAnsi" w:cstheme="minorBidi"/>
          <w:sz w:val="28"/>
          <w:szCs w:val="28"/>
        </w:rPr>
      </w:pPr>
    </w:p>
    <w:p w:rsidR="00AF13C9" w:rsidRDefault="00AF13C9" w:rsidP="002B3F7F">
      <w:pPr>
        <w:pStyle w:val="a6"/>
        <w:rPr>
          <w:b/>
          <w:bCs/>
          <w:sz w:val="28"/>
          <w:szCs w:val="28"/>
        </w:rPr>
      </w:pPr>
    </w:p>
    <w:p w:rsidR="002B3F7F" w:rsidRDefault="002B3F7F" w:rsidP="002B3F7F">
      <w:pPr>
        <w:pStyle w:val="a6"/>
        <w:rPr>
          <w:b/>
          <w:bCs/>
          <w:sz w:val="28"/>
          <w:szCs w:val="28"/>
        </w:rPr>
      </w:pPr>
    </w:p>
    <w:p w:rsidR="002B3F7F" w:rsidRDefault="002B3F7F" w:rsidP="002B3F7F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и (или)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территории сельского поселения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для индивидуального жилищного строительства,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пункта, садоводства,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дачного хозяйства, гражданам и крестьянским </w:t>
      </w:r>
    </w:p>
    <w:p w:rsidR="002B3F7F" w:rsidRDefault="002B3F7F" w:rsidP="002B3F7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(фермерским) хозяйствам для осуществления </w:t>
      </w:r>
    </w:p>
    <w:p w:rsidR="002B3F7F" w:rsidRDefault="002B3F7F" w:rsidP="002B3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крестьянским (фермерским) хозяйством его деятельности»</w:t>
      </w:r>
    </w:p>
    <w:p w:rsidR="002B3F7F" w:rsidRDefault="002B3F7F" w:rsidP="002B3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6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 39.15</w:t>
        </w:r>
      </w:hyperlink>
      <w:r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7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кадастре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8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  39.15</w:t>
        </w:r>
      </w:hyperlink>
      <w:r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"___"_________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39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39.3</w:t>
        </w:r>
      </w:hyperlink>
      <w:r>
        <w:rPr>
          <w:rFonts w:ascii="Courier New" w:hAnsi="Courier New" w:cs="Courier New"/>
          <w:sz w:val="20"/>
          <w:szCs w:val="20"/>
        </w:rPr>
        <w:t xml:space="preserve"> (или: </w:t>
      </w:r>
      <w:hyperlink r:id="rId40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39.5</w:t>
        </w:r>
      </w:hyperlink>
      <w:r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1" w:history="1">
        <w:proofErr w:type="gramStart"/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39.6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r:id="rId42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39.10</w:t>
        </w:r>
      </w:hyperlink>
      <w:r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 от "__"______ 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2B3F7F" w:rsidRDefault="002B3F7F" w:rsidP="002B3F7F">
      <w:pPr>
        <w:rPr>
          <w:rFonts w:ascii="Calibri" w:hAnsi="Calibri" w:cs="Calibri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2B3F7F" w:rsidRDefault="002B3F7F" w:rsidP="002B3F7F">
      <w:pPr>
        <w:rPr>
          <w:rFonts w:ascii="Calibri" w:hAnsi="Calibri" w:cs="Calibri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3F7F" w:rsidRDefault="002B3F7F" w:rsidP="002B3F7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2B3F7F" w:rsidRDefault="002B3F7F" w:rsidP="002B3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муниципальной собственности,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3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  39.17</w:t>
        </w:r>
      </w:hyperlink>
      <w:r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4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39.3</w:t>
        </w:r>
      </w:hyperlink>
      <w:r>
        <w:rPr>
          <w:rFonts w:ascii="Courier New" w:hAnsi="Courier New" w:cs="Courier New"/>
          <w:sz w:val="20"/>
          <w:szCs w:val="20"/>
        </w:rPr>
        <w:t xml:space="preserve"> (или: </w:t>
      </w:r>
      <w:hyperlink r:id="rId45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ст. 39.5</w:t>
        </w:r>
      </w:hyperlink>
      <w:r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6" w:history="1">
        <w:proofErr w:type="gramStart"/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39.6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r:id="rId47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</w:rPr>
          <w:t>п. 2 ст. 39.10</w:t>
        </w:r>
      </w:hyperlink>
      <w:r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нужд, на основании Решения ______________________ от "__"_____ 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Решения _________________________________ от "___"_________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N ___ о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Документы, подтверждающие право заявителя на приобретение земельного участка без проведения торгов, и предусмотренные перечнем, установленным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2B3F7F" w:rsidRDefault="002B3F7F" w:rsidP="002B3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2B3F7F" w:rsidRDefault="002B3F7F" w:rsidP="002B3F7F">
      <w:pPr>
        <w:tabs>
          <w:tab w:val="left" w:pos="7752"/>
        </w:tabs>
        <w:autoSpaceDE w:val="0"/>
        <w:jc w:val="center"/>
        <w:rPr>
          <w:rFonts w:ascii="Calibri" w:hAnsi="Calibri" w:cs="Calibri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F7F" w:rsidRDefault="002B3F7F" w:rsidP="002B3F7F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3F7F" w:rsidRDefault="002B3F7F"/>
    <w:sectPr w:rsidR="002B3F7F" w:rsidSect="004D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F7F"/>
    <w:rsid w:val="001249C0"/>
    <w:rsid w:val="002B3F7F"/>
    <w:rsid w:val="004D201D"/>
    <w:rsid w:val="0076540B"/>
    <w:rsid w:val="00A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D"/>
  </w:style>
  <w:style w:type="paragraph" w:styleId="1">
    <w:name w:val="heading 1"/>
    <w:basedOn w:val="a"/>
    <w:next w:val="a"/>
    <w:link w:val="10"/>
    <w:uiPriority w:val="99"/>
    <w:qFormat/>
    <w:rsid w:val="002B3F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3F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F7F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B3F7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2B3F7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B3F7F"/>
    <w:pPr>
      <w:widowControl w:val="0"/>
      <w:suppressLineNumbers/>
      <w:suppressAutoHyphens/>
      <w:spacing w:after="0" w:line="240" w:lineRule="auto"/>
      <w:ind w:left="283" w:hanging="283"/>
    </w:pPr>
    <w:rPr>
      <w:rFonts w:ascii="Calibri" w:eastAsia="Times New Roman" w:hAnsi="Calibri" w:cs="Calibri"/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F7F"/>
    <w:rPr>
      <w:rFonts w:ascii="Calibri" w:eastAsia="Times New Roman" w:hAnsi="Calibri" w:cs="Calibri"/>
      <w:kern w:val="2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B3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3F7F"/>
    <w:rPr>
      <w:rFonts w:ascii="Calibri" w:eastAsia="Times New Roman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B3F7F"/>
    <w:rPr>
      <w:rFonts w:ascii="Calibri" w:eastAsia="Times New Roman" w:hAnsi="Calibri" w:cs="Calibri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2B3F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B3F7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B3F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2B3F7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zh-CN"/>
    </w:rPr>
  </w:style>
  <w:style w:type="paragraph" w:styleId="ad">
    <w:name w:val="List Paragraph"/>
    <w:basedOn w:val="a"/>
    <w:uiPriority w:val="99"/>
    <w:qFormat/>
    <w:rsid w:val="002B3F7F"/>
    <w:pPr>
      <w:ind w:left="720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uiPriority w:val="99"/>
    <w:locked/>
    <w:rsid w:val="002B3F7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B3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B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2B3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a"/>
    <w:uiPriority w:val="99"/>
    <w:rsid w:val="002B3F7F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2B3F7F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5">
    <w:name w:val="p5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7">
    <w:name w:val="p7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3">
    <w:name w:val="p13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7">
    <w:name w:val="p17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">
    <w:name w:val="Базовый"/>
    <w:uiPriority w:val="99"/>
    <w:rsid w:val="002B3F7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DocList">
    <w:name w:val="ConsPlusDocList"/>
    <w:uiPriority w:val="99"/>
    <w:rsid w:val="002B3F7F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p11">
    <w:name w:val="p11"/>
    <w:basedOn w:val="a"/>
    <w:uiPriority w:val="99"/>
    <w:rsid w:val="002B3F7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andard">
    <w:name w:val="Standard"/>
    <w:uiPriority w:val="99"/>
    <w:rsid w:val="002B3F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af0">
    <w:name w:val="Символ сноски"/>
    <w:uiPriority w:val="99"/>
    <w:rsid w:val="002B3F7F"/>
    <w:rPr>
      <w:vertAlign w:val="superscript"/>
    </w:rPr>
  </w:style>
  <w:style w:type="character" w:customStyle="1" w:styleId="s1">
    <w:name w:val="s1"/>
    <w:basedOn w:val="a0"/>
    <w:uiPriority w:val="99"/>
    <w:rsid w:val="002B3F7F"/>
  </w:style>
  <w:style w:type="character" w:customStyle="1" w:styleId="apple-converted-space">
    <w:name w:val="apple-converted-space"/>
    <w:basedOn w:val="a0"/>
    <w:uiPriority w:val="99"/>
    <w:rsid w:val="002B3F7F"/>
  </w:style>
  <w:style w:type="character" w:customStyle="1" w:styleId="s8">
    <w:name w:val="s8"/>
    <w:basedOn w:val="a0"/>
    <w:uiPriority w:val="99"/>
    <w:rsid w:val="002B3F7F"/>
  </w:style>
  <w:style w:type="character" w:customStyle="1" w:styleId="s12">
    <w:name w:val="s12"/>
    <w:basedOn w:val="a0"/>
    <w:uiPriority w:val="99"/>
    <w:rsid w:val="002B3F7F"/>
  </w:style>
  <w:style w:type="character" w:customStyle="1" w:styleId="-">
    <w:name w:val="Интернет-ссылка"/>
    <w:uiPriority w:val="99"/>
    <w:rsid w:val="002B3F7F"/>
    <w:rPr>
      <w:color w:val="0000FF"/>
      <w:u w:val="single"/>
      <w:lang w:val="ru-RU" w:eastAsia="ru-RU"/>
    </w:rPr>
  </w:style>
  <w:style w:type="character" w:customStyle="1" w:styleId="s2">
    <w:name w:val="s2"/>
    <w:basedOn w:val="a0"/>
    <w:uiPriority w:val="99"/>
    <w:rsid w:val="002B3F7F"/>
  </w:style>
  <w:style w:type="character" w:customStyle="1" w:styleId="s3">
    <w:name w:val="s3"/>
    <w:basedOn w:val="a0"/>
    <w:rsid w:val="002B3F7F"/>
  </w:style>
  <w:style w:type="character" w:styleId="af1">
    <w:name w:val="Strong"/>
    <w:basedOn w:val="a0"/>
    <w:uiPriority w:val="22"/>
    <w:qFormat/>
    <w:rsid w:val="002B3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06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16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650B90F0FC5314F10D69DC2989AB92FCC658C5C41F9C606653FF7461603B353A2DB19D03D3Q6m6J" TargetMode="External"/><Relationship Id="rId26" Type="http://schemas.openxmlformats.org/officeDocument/2006/relationships/hyperlink" Target="consultantplus://offline/ref=9A37DE814D0E373DDB8C77FC4AD0E699E456927B41328CAB07003580C56D1B22365068C01Fm3b5M" TargetMode="External"/><Relationship Id="rId39" Type="http://schemas.openxmlformats.org/officeDocument/2006/relationships/hyperlink" Target="consultantplus://offline/ref=9A67F038D7CA88FF10028BDE26CC44ADC16B5502FA85606482DDCD03688445B843835C7790kDp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91D9F6B710C58CE35D8B35E2A8184EF0BF2C934DCA613A46A8F5E6C2u5w6J" TargetMode="External"/><Relationship Id="rId34" Type="http://schemas.openxmlformats.org/officeDocument/2006/relationships/hyperlink" Target="consultantplus://offline/ref=000781DD78400314837BA1CEF05BE6E0C88AC221B1A9987CE3A859F931ED6727EDEC26452BW1J0J" TargetMode="External"/><Relationship Id="rId42" Type="http://schemas.openxmlformats.org/officeDocument/2006/relationships/hyperlink" Target="consultantplus://offline/ref=9A67F038D7CA88FF10028BDE26CC44ADC16B5502FA85606482DDCD03688445B843835C7694kDp9N" TargetMode="External"/><Relationship Id="rId47" Type="http://schemas.openxmlformats.org/officeDocument/2006/relationships/hyperlink" Target="consultantplus://offline/ref=41E78CAD354190E21C77A95C4C6A297D55CB810ECB0963A2A425748E82078E83A019150F63xFrBN" TargetMode="External"/><Relationship Id="rId7" Type="http://schemas.openxmlformats.org/officeDocument/2006/relationships/hyperlink" Target="mailto:uslanskii.1966@.mail.ru" TargetMode="External"/><Relationship Id="rId12" Type="http://schemas.openxmlformats.org/officeDocument/2006/relationships/hyperlink" Target="http://www.to46.rosreestr.ru" TargetMode="External"/><Relationship Id="rId17" Type="http://schemas.openxmlformats.org/officeDocument/2006/relationships/hyperlink" Target="consultantplus://offline/ref=000781DD78400314837BA1CEF05BE6E0C88BCC20B3A1987CE3A859F931WEJDJ" TargetMode="External"/><Relationship Id="rId25" Type="http://schemas.openxmlformats.org/officeDocument/2006/relationships/hyperlink" Target="consultantplus://offline/ref=21BCC54F11B51F49DC3E31301BDBA1AC998BB5A9D5DE05CD5D0C5FF029DFCB4CB45E0A9EA81CY3M" TargetMode="External"/><Relationship Id="rId33" Type="http://schemas.openxmlformats.org/officeDocument/2006/relationships/hyperlink" Target="consultantplus://offline/ref=000781DD78400314837BA1CEF05BE6E0C88BCC20B3A1987CE3A859F931WEJDJ" TargetMode="External"/><Relationship Id="rId38" Type="http://schemas.openxmlformats.org/officeDocument/2006/relationships/hyperlink" Target="consultantplus://offline/ref=9A67F038D7CA88FF10028BDE26CC44ADC16B5502FA85606482DDCD03688445B843835C7497kDp5N" TargetMode="External"/><Relationship Id="rId46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0781DD78400314837BA1CEF05BE6E0C88AC221B1A9987CE3A859F931ED6727EDEC26452BW1J0J" TargetMode="External"/><Relationship Id="rId20" Type="http://schemas.openxmlformats.org/officeDocument/2006/relationships/hyperlink" Target="consultantplus://offline/ref=730C3CDF2B1941086B3299C708DBF1C9271FABE03A864AF349518C3593131FF65B50772461i3nBJ" TargetMode="External"/><Relationship Id="rId29" Type="http://schemas.openxmlformats.org/officeDocument/2006/relationships/hyperlink" Target="consultantplus://offline/ref=9A37DE814D0E373DDB8C77FC4AD0E699E456927B41328CAB07003580C56D1B22365068C116m3bEM" TargetMode="External"/><Relationship Id="rId41" Type="http://schemas.openxmlformats.org/officeDocument/2006/relationships/hyperlink" Target="consultantplus://offline/ref=9A67F038D7CA88FF10028BDE26CC44ADC16B5502FA85606482DDCD03688445B843835C7795kDpB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davss.rkursk.ru/" TargetMode="External"/><Relationship Id="rId11" Type="http://schemas.openxmlformats.org/officeDocument/2006/relationships/hyperlink" Target="mailto:fil16@req.kurskcity.ru" TargetMode="External"/><Relationship Id="rId24" Type="http://schemas.openxmlformats.org/officeDocument/2006/relationships/hyperlink" Target="consultantplus://offline/ref=21BCC54F11B51F49DC3E31301BDBA1AC998BB5A9D5DE05CD5D0C5FF029DFCB4CB45E0A9FA11CY1M" TargetMode="External"/><Relationship Id="rId32" Type="http://schemas.openxmlformats.org/officeDocument/2006/relationships/hyperlink" Target="consultantplus://offline/ref=000781DD78400314837BA1CEF05BE6E0C88AC221B1A9987CE3A859F931ED6727EDEC26452BW1J0J" TargetMode="External"/><Relationship Id="rId37" Type="http://schemas.openxmlformats.org/officeDocument/2006/relationships/hyperlink" Target="consultantplus://offline/ref=9A67F038D7CA88FF10028BDE26CC44ADC16A5B03F88D606482DDCD0368k8p4N" TargetMode="External"/><Relationship Id="rId40" Type="http://schemas.openxmlformats.org/officeDocument/2006/relationships/hyperlink" Target="consultantplus://offline/ref=9A67F038D7CA88FF10028BDE26CC44ADC16B5502FA85606482DDCD03688445B843835C7796kDp9N" TargetMode="External"/><Relationship Id="rId45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hyperlink" Target="http://rudavss.rkursk.ru/" TargetMode="External"/><Relationship Id="rId15" Type="http://schemas.openxmlformats.org/officeDocument/2006/relationships/hyperlink" Target="consultantplus://offline/ref=E3DAC22588B73EECA051EE360981F504854263E00CA77D594C16FC4BE5CAFBC981F03AA4724B4D85D4F7B7F54DK" TargetMode="External"/><Relationship Id="rId23" Type="http://schemas.openxmlformats.org/officeDocument/2006/relationships/hyperlink" Target="consultantplus://offline/ref=21BCC54F11B51F49DC3E31301BDBA1AC998BB5A9D5DE05CD5D0C5FF029DFCB4CB45E0A9FA01CY8M" TargetMode="External"/><Relationship Id="rId28" Type="http://schemas.openxmlformats.org/officeDocument/2006/relationships/hyperlink" Target="consultantplus://offline/ref=9A37DE814D0E373DDB8C77FC4AD0E699E456927B41328CAB07003580C56D1B22365068C117m3bEM" TargetMode="External"/><Relationship Id="rId36" Type="http://schemas.openxmlformats.org/officeDocument/2006/relationships/hyperlink" Target="consultantplus://offline/ref=9A67F038D7CA88FF10028BDE26CC44ADC16B5502FA85606482DDCD03688445B843835C7497kDp5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o46.rosreestr.ru" TargetMode="External"/><Relationship Id="rId19" Type="http://schemas.openxmlformats.org/officeDocument/2006/relationships/hyperlink" Target="consultantplus://offline/ref=650B90F0FC5314F10D69DC2989AB92FCC659CBC51D94606653FF746160Q3mBJ" TargetMode="External"/><Relationship Id="rId31" Type="http://schemas.openxmlformats.org/officeDocument/2006/relationships/hyperlink" Target="consultantplus://offline/ref=9A37DE814D0E373DDB8C77FC4AD0E699E456927B41328CAB07003580C56D1B22365068C116m3bDM" TargetMode="External"/><Relationship Id="rId44" Type="http://schemas.openxmlformats.org/officeDocument/2006/relationships/hyperlink" Target="consultantplus://offline/ref=41E78CAD354190E21C77A95C4C6A297D55CB810ECB0963A2A425748E82078E83A019150E67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rkursk.ru" TargetMode="External"/><Relationship Id="rId14" Type="http://schemas.openxmlformats.org/officeDocument/2006/relationships/hyperlink" Target="mailto:i4619@m07.r46.nalog.ru" TargetMode="External"/><Relationship Id="rId22" Type="http://schemas.openxmlformats.org/officeDocument/2006/relationships/hyperlink" Target="consultantplus://offline/ref=0F3B78C7FC6FEDA8DD034BF95C01BDBB5839DF55382023E99B365CC999E7862C2758A8043EY2U1M" TargetMode="External"/><Relationship Id="rId27" Type="http://schemas.openxmlformats.org/officeDocument/2006/relationships/hyperlink" Target="consultantplus://offline/ref=9A37DE814D0E373DDB8C77FC4AD0E699E456927B41328CAB07003580C56D1B22365068C01Em3bCM" TargetMode="External"/><Relationship Id="rId30" Type="http://schemas.openxmlformats.org/officeDocument/2006/relationships/hyperlink" Target="consultantplus://offline/ref=9A37DE814D0E373DDB8C77FC4AD0E699E456927B41328CAB07003580C56D1B22365068C116m3b8M" TargetMode="External"/><Relationship Id="rId35" Type="http://schemas.openxmlformats.org/officeDocument/2006/relationships/hyperlink" Target="consultantplus://offline/ref=000781DD78400314837BA1CEF05BE6E0C88BCC20B3A1987CE3A859F931WEJDJ" TargetMode="External"/><Relationship Id="rId43" Type="http://schemas.openxmlformats.org/officeDocument/2006/relationships/hyperlink" Target="consultantplus://offline/ref=41E78CAD354190E21C77A95C4C6A297D55CB810ECB0963A2A425748E82078E83A019150267xFr9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12200</Words>
  <Characters>69546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2015-10-14T12:16:00Z</dcterms:created>
  <dcterms:modified xsi:type="dcterms:W3CDTF">2015-10-14T13:25:00Z</dcterms:modified>
</cp:coreProperties>
</file>